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FA5C" w14:textId="77777777" w:rsidR="00A15AA8" w:rsidRPr="00A15AA8" w:rsidRDefault="00A15AA8" w:rsidP="00A15AA8">
      <w:pPr>
        <w:pStyle w:val="Nzev"/>
        <w:rPr>
          <w:b/>
          <w:szCs w:val="24"/>
        </w:rPr>
      </w:pPr>
      <w:r w:rsidRPr="00A15AA8">
        <w:rPr>
          <w:b/>
          <w:szCs w:val="24"/>
        </w:rPr>
        <w:t>Ošetřovatelství v chirurgických oborech – 50 otázek 2019</w:t>
      </w:r>
    </w:p>
    <w:p w14:paraId="19E06BD3" w14:textId="77777777" w:rsidR="00A15AA8" w:rsidRPr="00A15AA8" w:rsidRDefault="00A15AA8" w:rsidP="00A15AA8">
      <w:pPr>
        <w:spacing w:after="12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5AA8">
        <w:rPr>
          <w:rFonts w:ascii="Times New Roman" w:hAnsi="Times New Roman"/>
          <w:b/>
          <w:bCs/>
          <w:sz w:val="24"/>
          <w:szCs w:val="24"/>
        </w:rPr>
        <w:t>Zdravotně sociální fakulta JU</w:t>
      </w:r>
    </w:p>
    <w:p w14:paraId="51952D4E" w14:textId="77777777" w:rsidR="00A15AA8" w:rsidRPr="00A15AA8" w:rsidRDefault="00A15AA8" w:rsidP="00A15AA8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15AA8">
        <w:rPr>
          <w:rFonts w:ascii="Times New Roman" w:hAnsi="Times New Roman" w:cs="Times New Roman"/>
          <w:bCs w:val="0"/>
          <w:sz w:val="24"/>
          <w:szCs w:val="24"/>
        </w:rPr>
        <w:t xml:space="preserve">Studijní obor: Ošetřovatelství ve vybraných klinických oborech – modul </w:t>
      </w:r>
      <w:proofErr w:type="spellStart"/>
      <w:r w:rsidRPr="00A15AA8">
        <w:rPr>
          <w:rFonts w:ascii="Times New Roman" w:hAnsi="Times New Roman" w:cs="Times New Roman"/>
          <w:bCs w:val="0"/>
          <w:sz w:val="24"/>
          <w:szCs w:val="24"/>
        </w:rPr>
        <w:t>oš</w:t>
      </w:r>
      <w:proofErr w:type="spellEnd"/>
      <w:r w:rsidRPr="00A15AA8">
        <w:rPr>
          <w:rFonts w:ascii="Times New Roman" w:hAnsi="Times New Roman" w:cs="Times New Roman"/>
          <w:bCs w:val="0"/>
          <w:sz w:val="24"/>
          <w:szCs w:val="24"/>
        </w:rPr>
        <w:t>. péče v chirurgických oborech</w:t>
      </w:r>
    </w:p>
    <w:p w14:paraId="62F7F741" w14:textId="77777777" w:rsidR="00A15AA8" w:rsidRPr="00A15AA8" w:rsidRDefault="00A15AA8" w:rsidP="00A15AA8">
      <w:pPr>
        <w:rPr>
          <w:rFonts w:ascii="Times New Roman" w:hAnsi="Times New Roman"/>
          <w:sz w:val="24"/>
          <w:szCs w:val="24"/>
        </w:rPr>
      </w:pPr>
    </w:p>
    <w:p w14:paraId="5DD5645C" w14:textId="77777777" w:rsidR="00A15AA8" w:rsidRPr="00A15AA8" w:rsidRDefault="00A15AA8" w:rsidP="00A15AA8">
      <w:pPr>
        <w:rPr>
          <w:rFonts w:ascii="Times New Roman" w:hAnsi="Times New Roman"/>
          <w:sz w:val="24"/>
          <w:szCs w:val="24"/>
        </w:rPr>
      </w:pPr>
      <w:r w:rsidRPr="00A15AA8">
        <w:rPr>
          <w:rFonts w:ascii="Times New Roman" w:hAnsi="Times New Roman"/>
          <w:b/>
          <w:bCs/>
          <w:sz w:val="24"/>
          <w:szCs w:val="24"/>
        </w:rPr>
        <w:t>Pokyn k vypracování:</w:t>
      </w:r>
      <w:r w:rsidRPr="00A15AA8">
        <w:rPr>
          <w:rFonts w:ascii="Times New Roman" w:hAnsi="Times New Roman"/>
          <w:sz w:val="24"/>
          <w:szCs w:val="24"/>
        </w:rPr>
        <w:t xml:space="preserve"> správnou odpověď označte křížkem do přiloženého záznamového archu, který je označen Vaším osobním a rodným číslem.</w:t>
      </w:r>
    </w:p>
    <w:p w14:paraId="5E77FEE7" w14:textId="77777777" w:rsidR="00A15AA8" w:rsidRPr="00A15AA8" w:rsidRDefault="00A15AA8" w:rsidP="00A15AA8">
      <w:pPr>
        <w:rPr>
          <w:rFonts w:ascii="Times New Roman" w:hAnsi="Times New Roman"/>
          <w:sz w:val="24"/>
          <w:szCs w:val="24"/>
        </w:rPr>
      </w:pPr>
      <w:r w:rsidRPr="00A15AA8">
        <w:rPr>
          <w:rFonts w:ascii="Times New Roman" w:hAnsi="Times New Roman"/>
          <w:sz w:val="24"/>
          <w:szCs w:val="24"/>
        </w:rP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A15AA8" w:rsidRPr="00A15AA8" w14:paraId="28525C98" w14:textId="77777777" w:rsidTr="004679B2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9D2" w14:textId="77777777" w:rsidR="00A15AA8" w:rsidRPr="00A15AA8" w:rsidRDefault="00A15AA8" w:rsidP="004679B2">
            <w:pPr>
              <w:rPr>
                <w:rFonts w:ascii="Times New Roman" w:hAnsi="Times New Roman"/>
                <w:sz w:val="24"/>
                <w:szCs w:val="24"/>
              </w:rPr>
            </w:pPr>
            <w:r w:rsidRPr="00A15A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854" w14:textId="77777777" w:rsidR="00A15AA8" w:rsidRPr="00A15AA8" w:rsidRDefault="00A15AA8" w:rsidP="004679B2">
            <w:pPr>
              <w:rPr>
                <w:rFonts w:ascii="Times New Roman" w:hAnsi="Times New Roman"/>
                <w:sz w:val="24"/>
                <w:szCs w:val="24"/>
              </w:rPr>
            </w:pPr>
            <w:r w:rsidRPr="00A15AA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A15AA8" w:rsidRPr="00A15AA8" w14:paraId="42842D8B" w14:textId="77777777" w:rsidTr="004679B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F108" w14:textId="77777777" w:rsidR="00A15AA8" w:rsidRPr="00A15AA8" w:rsidRDefault="00A15AA8" w:rsidP="00467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A7D" w14:textId="77777777" w:rsidR="00A15AA8" w:rsidRPr="00A15AA8" w:rsidRDefault="00A15AA8" w:rsidP="004679B2">
            <w:pPr>
              <w:rPr>
                <w:rFonts w:ascii="Times New Roman" w:hAnsi="Times New Roman"/>
                <w:sz w:val="24"/>
                <w:szCs w:val="24"/>
              </w:rPr>
            </w:pPr>
            <w:r w:rsidRPr="00A15AA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A15AA8" w:rsidRPr="00A15AA8" w14:paraId="503650E2" w14:textId="77777777" w:rsidTr="004679B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090E" w14:textId="77777777" w:rsidR="00A15AA8" w:rsidRPr="00A15AA8" w:rsidRDefault="00A15AA8" w:rsidP="00467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CF0" w14:textId="77777777" w:rsidR="00A15AA8" w:rsidRPr="00A15AA8" w:rsidRDefault="00A15AA8" w:rsidP="004679B2">
            <w:pPr>
              <w:rPr>
                <w:rFonts w:ascii="Times New Roman" w:hAnsi="Times New Roman"/>
                <w:sz w:val="24"/>
                <w:szCs w:val="24"/>
              </w:rPr>
            </w:pPr>
            <w:r w:rsidRPr="00A15AA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14:paraId="7A3CC6B9" w14:textId="77777777" w:rsidR="0061744D" w:rsidRPr="00F45986" w:rsidRDefault="0061744D" w:rsidP="00F4598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A0A624" w14:textId="77777777" w:rsidR="0061744D" w:rsidRPr="00F45986" w:rsidRDefault="0061744D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5986">
        <w:rPr>
          <w:rFonts w:ascii="Times New Roman" w:hAnsi="Times New Roman"/>
          <w:b/>
          <w:sz w:val="24"/>
          <w:szCs w:val="24"/>
        </w:rPr>
        <w:t>Vazoneuróza je:</w:t>
      </w:r>
    </w:p>
    <w:p w14:paraId="45216915" w14:textId="77777777" w:rsidR="00465588" w:rsidRDefault="00465588" w:rsidP="00465588">
      <w:pPr>
        <w:pStyle w:val="Odstavecseseznamem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porucha funkce svalů projevující se špatným prokrvením určitých oblastí těla</w:t>
      </w:r>
    </w:p>
    <w:p w14:paraId="16125B2B" w14:textId="77777777" w:rsidR="00F45986" w:rsidRPr="00465588" w:rsidRDefault="0061744D" w:rsidP="00FA119C">
      <w:pPr>
        <w:pStyle w:val="Odstavecseseznamem"/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588">
        <w:rPr>
          <w:rFonts w:ascii="Times New Roman" w:hAnsi="Times New Roman"/>
          <w:b/>
          <w:sz w:val="24"/>
          <w:szCs w:val="24"/>
        </w:rPr>
        <w:t>porucha funkce cév projevující se špatným prokrvením určitých oblastí těla</w:t>
      </w:r>
    </w:p>
    <w:p w14:paraId="102108FD" w14:textId="77777777" w:rsidR="0061744D" w:rsidRPr="00F45986" w:rsidRDefault="0061744D" w:rsidP="00FA119C">
      <w:pPr>
        <w:pStyle w:val="Odstavecseseznamem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porucha funkce nervů projevující se špatnou inervací určitých oblastí těla</w:t>
      </w:r>
    </w:p>
    <w:p w14:paraId="5E628D8D" w14:textId="77777777" w:rsidR="0061744D" w:rsidRPr="00F45986" w:rsidRDefault="0061744D" w:rsidP="00F4598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174FC1" w14:textId="77777777" w:rsidR="0061744D" w:rsidRPr="00F45986" w:rsidRDefault="0061744D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5986">
        <w:rPr>
          <w:rFonts w:ascii="Times New Roman" w:hAnsi="Times New Roman"/>
          <w:b/>
          <w:sz w:val="24"/>
          <w:szCs w:val="24"/>
        </w:rPr>
        <w:t>Soubor 3 hlavních faktorů působících při patogenezi žilní trombózy se nazývá:</w:t>
      </w:r>
    </w:p>
    <w:p w14:paraId="015B4C26" w14:textId="77777777" w:rsidR="00F45986" w:rsidRPr="00465588" w:rsidRDefault="0061744D" w:rsidP="00FA119C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5588">
        <w:rPr>
          <w:rFonts w:ascii="Times New Roman" w:hAnsi="Times New Roman"/>
          <w:b/>
          <w:sz w:val="24"/>
          <w:szCs w:val="24"/>
        </w:rPr>
        <w:t>Virchowova</w:t>
      </w:r>
      <w:proofErr w:type="spellEnd"/>
      <w:r w:rsidRPr="00465588">
        <w:rPr>
          <w:rFonts w:ascii="Times New Roman" w:hAnsi="Times New Roman"/>
          <w:b/>
          <w:sz w:val="24"/>
          <w:szCs w:val="24"/>
        </w:rPr>
        <w:t xml:space="preserve"> triáda</w:t>
      </w:r>
    </w:p>
    <w:p w14:paraId="268507A7" w14:textId="77777777" w:rsidR="00F45986" w:rsidRDefault="0061744D" w:rsidP="00FA119C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Carneyova</w:t>
      </w:r>
      <w:proofErr w:type="spellEnd"/>
      <w:r w:rsidRPr="00F45986">
        <w:rPr>
          <w:rFonts w:ascii="Times New Roman" w:hAnsi="Times New Roman"/>
          <w:sz w:val="24"/>
          <w:szCs w:val="24"/>
        </w:rPr>
        <w:t xml:space="preserve"> triáda</w:t>
      </w:r>
    </w:p>
    <w:p w14:paraId="58834DD6" w14:textId="77777777" w:rsidR="0061744D" w:rsidRPr="00F45986" w:rsidRDefault="0061744D" w:rsidP="00FA119C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Whippleova</w:t>
      </w:r>
      <w:proofErr w:type="spellEnd"/>
      <w:r w:rsidRPr="00F45986">
        <w:rPr>
          <w:rFonts w:ascii="Times New Roman" w:hAnsi="Times New Roman"/>
          <w:sz w:val="24"/>
          <w:szCs w:val="24"/>
        </w:rPr>
        <w:t xml:space="preserve"> triáda</w:t>
      </w:r>
    </w:p>
    <w:p w14:paraId="404DEA9D" w14:textId="77777777" w:rsidR="0061744D" w:rsidRPr="00F45986" w:rsidRDefault="0061744D" w:rsidP="00F4598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82E5F5B" w14:textId="77777777" w:rsidR="0061744D" w:rsidRPr="0019012A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9012A">
        <w:rPr>
          <w:rFonts w:ascii="Times New Roman" w:hAnsi="Times New Roman"/>
          <w:b/>
          <w:sz w:val="24"/>
          <w:szCs w:val="24"/>
        </w:rPr>
        <w:t xml:space="preserve">Aplikaci léku do </w:t>
      </w:r>
      <w:proofErr w:type="spellStart"/>
      <w:proofErr w:type="gramStart"/>
      <w:r w:rsidRPr="0019012A">
        <w:rPr>
          <w:rFonts w:ascii="Times New Roman" w:hAnsi="Times New Roman"/>
          <w:b/>
          <w:sz w:val="24"/>
          <w:szCs w:val="24"/>
        </w:rPr>
        <w:t>i.v</w:t>
      </w:r>
      <w:proofErr w:type="spellEnd"/>
      <w:r w:rsidRPr="0019012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9012A">
        <w:rPr>
          <w:rFonts w:ascii="Times New Roman" w:hAnsi="Times New Roman"/>
          <w:b/>
          <w:sz w:val="24"/>
          <w:szCs w:val="24"/>
        </w:rPr>
        <w:t xml:space="preserve"> portu provádíme pod úhlem:</w:t>
      </w:r>
      <w:r w:rsidRPr="0019012A">
        <w:rPr>
          <w:rFonts w:ascii="Times New Roman" w:hAnsi="Times New Roman"/>
          <w:b/>
          <w:sz w:val="24"/>
          <w:szCs w:val="24"/>
        </w:rPr>
        <w:tab/>
      </w:r>
    </w:p>
    <w:p w14:paraId="760CE31F" w14:textId="77777777" w:rsidR="00F45986" w:rsidRDefault="0061744D" w:rsidP="00FA119C">
      <w:pPr>
        <w:pStyle w:val="Bezmezer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30°</w:t>
      </w:r>
    </w:p>
    <w:p w14:paraId="67721DE3" w14:textId="77777777" w:rsidR="00F45986" w:rsidRDefault="0061744D" w:rsidP="00FA119C">
      <w:pPr>
        <w:pStyle w:val="Bezmezer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45°</w:t>
      </w:r>
    </w:p>
    <w:p w14:paraId="1FF17099" w14:textId="77777777" w:rsidR="0061744D" w:rsidRPr="00465588" w:rsidRDefault="0061744D" w:rsidP="00FA119C">
      <w:pPr>
        <w:pStyle w:val="Bezmezer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65588">
        <w:rPr>
          <w:rFonts w:ascii="Times New Roman" w:hAnsi="Times New Roman"/>
          <w:b/>
          <w:sz w:val="24"/>
          <w:szCs w:val="24"/>
        </w:rPr>
        <w:t>90°</w:t>
      </w:r>
    </w:p>
    <w:p w14:paraId="5FEB71F6" w14:textId="77777777" w:rsidR="0061744D" w:rsidRPr="00465588" w:rsidRDefault="0061744D" w:rsidP="00F45986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7FC507" w14:textId="77777777" w:rsidR="00F45986" w:rsidRPr="00F45986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b/>
          <w:sz w:val="24"/>
          <w:szCs w:val="24"/>
        </w:rPr>
        <w:t xml:space="preserve">Chirurgické protětí průdušnice ve výši </w:t>
      </w:r>
      <w:smartTag w:uri="urn:schemas-microsoft-com:office:smarttags" w:element="metricconverter">
        <w:smartTagPr>
          <w:attr w:name="ProductID" w:val="2. a"/>
        </w:smartTagPr>
        <w:r w:rsidRPr="00F45986">
          <w:rPr>
            <w:rFonts w:ascii="Times New Roman" w:hAnsi="Times New Roman"/>
            <w:b/>
            <w:sz w:val="24"/>
            <w:szCs w:val="24"/>
          </w:rPr>
          <w:t>2. a</w:t>
        </w:r>
      </w:smartTag>
      <w:r w:rsidRPr="00F45986">
        <w:rPr>
          <w:rFonts w:ascii="Times New Roman" w:hAnsi="Times New Roman"/>
          <w:b/>
          <w:sz w:val="24"/>
          <w:szCs w:val="24"/>
        </w:rPr>
        <w:t xml:space="preserve"> 3. chrupavčitého prstence se nazývá</w:t>
      </w:r>
    </w:p>
    <w:p w14:paraId="4EB69581" w14:textId="77777777" w:rsidR="00F45986" w:rsidRDefault="00F45986" w:rsidP="00FA119C">
      <w:pPr>
        <w:pStyle w:val="Bezmezer"/>
        <w:numPr>
          <w:ilvl w:val="0"/>
          <w:numId w:val="47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T</w:t>
      </w:r>
      <w:r w:rsidR="0061744D" w:rsidRPr="00F45986">
        <w:rPr>
          <w:rFonts w:ascii="Times New Roman" w:hAnsi="Times New Roman"/>
          <w:sz w:val="24"/>
          <w:szCs w:val="24"/>
        </w:rPr>
        <w:t>racheostomie</w:t>
      </w:r>
    </w:p>
    <w:p w14:paraId="58D9EE6A" w14:textId="77777777" w:rsidR="00465588" w:rsidRPr="00F45986" w:rsidRDefault="00465588" w:rsidP="00465588">
      <w:pPr>
        <w:pStyle w:val="Bezmezer"/>
        <w:numPr>
          <w:ilvl w:val="0"/>
          <w:numId w:val="47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trachektomie</w:t>
      </w:r>
      <w:proofErr w:type="spellEnd"/>
    </w:p>
    <w:p w14:paraId="4D924849" w14:textId="77777777" w:rsidR="00F45986" w:rsidRPr="00465588" w:rsidRDefault="00F45986" w:rsidP="00FA119C">
      <w:pPr>
        <w:pStyle w:val="Bezmezer"/>
        <w:numPr>
          <w:ilvl w:val="0"/>
          <w:numId w:val="47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65588">
        <w:rPr>
          <w:rFonts w:ascii="Times New Roman" w:hAnsi="Times New Roman"/>
          <w:b/>
          <w:sz w:val="24"/>
          <w:szCs w:val="24"/>
        </w:rPr>
        <w:t>T</w:t>
      </w:r>
      <w:r w:rsidR="0061744D" w:rsidRPr="00465588">
        <w:rPr>
          <w:rFonts w:ascii="Times New Roman" w:hAnsi="Times New Roman"/>
          <w:b/>
          <w:sz w:val="24"/>
          <w:szCs w:val="24"/>
        </w:rPr>
        <w:t>racheotomie</w:t>
      </w:r>
    </w:p>
    <w:p w14:paraId="189E1207" w14:textId="77777777" w:rsidR="0061744D" w:rsidRPr="00F45986" w:rsidRDefault="0061744D" w:rsidP="00F4598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F3368E4" w14:textId="77777777" w:rsidR="0061744D" w:rsidRPr="0019012A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9012A">
        <w:rPr>
          <w:rFonts w:ascii="Times New Roman" w:hAnsi="Times New Roman"/>
          <w:b/>
          <w:sz w:val="24"/>
          <w:szCs w:val="24"/>
        </w:rPr>
        <w:t>Nepodaná krev na oddělení se musí:</w:t>
      </w:r>
      <w:r w:rsidRPr="0019012A">
        <w:rPr>
          <w:rFonts w:ascii="Times New Roman" w:hAnsi="Times New Roman"/>
          <w:b/>
          <w:sz w:val="24"/>
          <w:szCs w:val="24"/>
        </w:rPr>
        <w:tab/>
      </w:r>
    </w:p>
    <w:p w14:paraId="2615B6CE" w14:textId="77777777" w:rsidR="00465588" w:rsidRPr="00465588" w:rsidRDefault="00465588" w:rsidP="00465588">
      <w:pPr>
        <w:pStyle w:val="Bezmezer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65588">
        <w:rPr>
          <w:rFonts w:ascii="Times New Roman" w:hAnsi="Times New Roman"/>
          <w:b/>
          <w:sz w:val="24"/>
          <w:szCs w:val="24"/>
        </w:rPr>
        <w:t xml:space="preserve">odeslat spolu s průvodkou na transfuzní stanici </w:t>
      </w:r>
    </w:p>
    <w:p w14:paraId="424BBB0F" w14:textId="77777777" w:rsidR="0061744D" w:rsidRPr="00F45986" w:rsidRDefault="0061744D" w:rsidP="00FA119C">
      <w:pPr>
        <w:pStyle w:val="Bezmezer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zlikvidovat jako kterýkoliv jiný biologický materiál</w:t>
      </w:r>
    </w:p>
    <w:p w14:paraId="6E540C2F" w14:textId="77777777" w:rsidR="0061744D" w:rsidRPr="00F45986" w:rsidRDefault="0061744D" w:rsidP="00FA119C">
      <w:pPr>
        <w:pStyle w:val="Bezmezer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odeslat spolu s průvodkou do hematologické laboratoře</w:t>
      </w:r>
    </w:p>
    <w:p w14:paraId="245F574B" w14:textId="77777777" w:rsidR="0061744D" w:rsidRPr="00F45986" w:rsidRDefault="0061744D" w:rsidP="00F4598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A498C2" w14:textId="77777777" w:rsidR="0061744D" w:rsidRPr="00F45986" w:rsidRDefault="0061744D" w:rsidP="00FA119C">
      <w:pPr>
        <w:pStyle w:val="Bezmezer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5986">
        <w:rPr>
          <w:rFonts w:ascii="Times New Roman" w:hAnsi="Times New Roman"/>
          <w:b/>
          <w:sz w:val="24"/>
          <w:szCs w:val="24"/>
        </w:rPr>
        <w:t>V indikovaných případech se při fraktuře krční páteř</w:t>
      </w:r>
      <w:r w:rsidR="00D81E82">
        <w:rPr>
          <w:rFonts w:ascii="Times New Roman" w:hAnsi="Times New Roman"/>
          <w:b/>
          <w:sz w:val="24"/>
          <w:szCs w:val="24"/>
        </w:rPr>
        <w:t>e</w:t>
      </w:r>
      <w:r w:rsidRPr="00F45986">
        <w:rPr>
          <w:rFonts w:ascii="Times New Roman" w:hAnsi="Times New Roman"/>
          <w:b/>
          <w:sz w:val="24"/>
          <w:szCs w:val="24"/>
        </w:rPr>
        <w:t xml:space="preserve"> používá:</w:t>
      </w:r>
    </w:p>
    <w:p w14:paraId="5D853360" w14:textId="77777777" w:rsidR="0061744D" w:rsidRPr="00F45986" w:rsidRDefault="0061744D" w:rsidP="00FA119C">
      <w:pPr>
        <w:pStyle w:val="Bezmezer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Kirschnerova</w:t>
      </w:r>
      <w:proofErr w:type="spellEnd"/>
      <w:r w:rsidRPr="00F45986">
        <w:rPr>
          <w:rFonts w:ascii="Times New Roman" w:hAnsi="Times New Roman"/>
          <w:sz w:val="24"/>
          <w:szCs w:val="24"/>
        </w:rPr>
        <w:t xml:space="preserve"> extenze </w:t>
      </w:r>
    </w:p>
    <w:p w14:paraId="5A10CF1A" w14:textId="77777777" w:rsidR="0061744D" w:rsidRPr="00465588" w:rsidRDefault="0061744D" w:rsidP="00FA119C">
      <w:pPr>
        <w:pStyle w:val="Bezmezer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5588">
        <w:rPr>
          <w:rFonts w:ascii="Times New Roman" w:hAnsi="Times New Roman"/>
          <w:b/>
          <w:sz w:val="24"/>
          <w:szCs w:val="24"/>
        </w:rPr>
        <w:t>Crutchfieldova</w:t>
      </w:r>
      <w:proofErr w:type="spellEnd"/>
      <w:r w:rsidRPr="00465588">
        <w:rPr>
          <w:rFonts w:ascii="Times New Roman" w:hAnsi="Times New Roman"/>
          <w:b/>
          <w:sz w:val="24"/>
          <w:szCs w:val="24"/>
        </w:rPr>
        <w:t xml:space="preserve"> extenze</w:t>
      </w:r>
    </w:p>
    <w:p w14:paraId="7FD431EF" w14:textId="526801CA" w:rsidR="0061744D" w:rsidRPr="00E659DA" w:rsidRDefault="0061744D" w:rsidP="00F45986">
      <w:pPr>
        <w:pStyle w:val="Bezmezer"/>
        <w:numPr>
          <w:ilvl w:val="0"/>
          <w:numId w:val="51"/>
        </w:numPr>
        <w:spacing w:line="276" w:lineRule="auto"/>
        <w:jc w:val="both"/>
        <w:rPr>
          <w:rStyle w:val="st1"/>
          <w:rFonts w:ascii="Times New Roman" w:hAnsi="Times New Roman"/>
          <w:sz w:val="24"/>
          <w:szCs w:val="24"/>
        </w:rPr>
      </w:pPr>
      <w:proofErr w:type="spellStart"/>
      <w:r w:rsidRPr="00F45986">
        <w:rPr>
          <w:rStyle w:val="st1"/>
          <w:rFonts w:ascii="Times New Roman" w:hAnsi="Times New Roman"/>
          <w:sz w:val="24"/>
          <w:szCs w:val="24"/>
        </w:rPr>
        <w:t>Steinmanova</w:t>
      </w:r>
      <w:proofErr w:type="spellEnd"/>
      <w:r w:rsidRPr="00F45986">
        <w:rPr>
          <w:rStyle w:val="st1"/>
          <w:rFonts w:ascii="Times New Roman" w:hAnsi="Times New Roman"/>
          <w:sz w:val="24"/>
          <w:szCs w:val="24"/>
        </w:rPr>
        <w:t xml:space="preserve"> extenze</w:t>
      </w:r>
    </w:p>
    <w:p w14:paraId="0A8CA500" w14:textId="539C0969" w:rsidR="0061744D" w:rsidRPr="009B1F89" w:rsidRDefault="009B1F89" w:rsidP="00FA119C">
      <w:pPr>
        <w:pStyle w:val="Bezmezer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B1F89">
        <w:rPr>
          <w:rFonts w:ascii="Times New Roman" w:hAnsi="Times New Roman"/>
          <w:b/>
          <w:sz w:val="24"/>
          <w:szCs w:val="24"/>
        </w:rPr>
        <w:lastRenderedPageBreak/>
        <w:t xml:space="preserve">Které z uvedených příznaků nepatří mezi </w:t>
      </w:r>
      <w:r w:rsidR="0061744D" w:rsidRPr="009B1F89">
        <w:rPr>
          <w:rFonts w:ascii="Times New Roman" w:hAnsi="Times New Roman"/>
          <w:b/>
          <w:sz w:val="24"/>
          <w:szCs w:val="24"/>
        </w:rPr>
        <w:t>příznaky úpalu</w:t>
      </w:r>
      <w:r w:rsidRPr="009B1F89">
        <w:rPr>
          <w:rFonts w:ascii="Times New Roman" w:hAnsi="Times New Roman"/>
          <w:b/>
          <w:sz w:val="24"/>
          <w:szCs w:val="24"/>
        </w:rPr>
        <w:t>?</w:t>
      </w:r>
    </w:p>
    <w:p w14:paraId="50A29830" w14:textId="77777777" w:rsidR="0061744D" w:rsidRPr="009B1F89" w:rsidRDefault="0061744D" w:rsidP="00FA119C">
      <w:pPr>
        <w:pStyle w:val="Bezmezer"/>
        <w:numPr>
          <w:ilvl w:val="0"/>
          <w:numId w:val="52"/>
        </w:numPr>
        <w:spacing w:line="276" w:lineRule="auto"/>
        <w:jc w:val="both"/>
        <w:rPr>
          <w:rStyle w:val="Siln"/>
          <w:rFonts w:ascii="Times New Roman" w:hAnsi="Times New Roman"/>
          <w:sz w:val="24"/>
          <w:szCs w:val="24"/>
        </w:rPr>
      </w:pPr>
      <w:r w:rsidRPr="009B1F89">
        <w:rPr>
          <w:rStyle w:val="Siln"/>
          <w:rFonts w:ascii="Times New Roman" w:hAnsi="Times New Roman"/>
          <w:b w:val="0"/>
          <w:sz w:val="24"/>
          <w:szCs w:val="24"/>
        </w:rPr>
        <w:t>nauzea, bolest hlavy, zrychlený tep</w:t>
      </w:r>
    </w:p>
    <w:p w14:paraId="58BC423D" w14:textId="77777777" w:rsidR="00E659DA" w:rsidRPr="009B1F89" w:rsidRDefault="00E659DA" w:rsidP="00E659DA">
      <w:pPr>
        <w:pStyle w:val="Bezmezer"/>
        <w:numPr>
          <w:ilvl w:val="0"/>
          <w:numId w:val="52"/>
        </w:numPr>
        <w:spacing w:line="276" w:lineRule="auto"/>
        <w:jc w:val="both"/>
        <w:rPr>
          <w:rStyle w:val="Siln"/>
          <w:rFonts w:ascii="Times New Roman" w:hAnsi="Times New Roman"/>
          <w:b w:val="0"/>
          <w:sz w:val="24"/>
          <w:szCs w:val="24"/>
        </w:rPr>
      </w:pPr>
      <w:r w:rsidRPr="009B1F89">
        <w:rPr>
          <w:rFonts w:ascii="Times New Roman" w:hAnsi="Times New Roman"/>
          <w:sz w:val="24"/>
          <w:szCs w:val="24"/>
        </w:rPr>
        <w:t xml:space="preserve">celková malátnost, únava a </w:t>
      </w:r>
      <w:r w:rsidRPr="009B1F89">
        <w:rPr>
          <w:rStyle w:val="Siln"/>
          <w:rFonts w:ascii="Times New Roman" w:hAnsi="Times New Roman"/>
          <w:b w:val="0"/>
          <w:sz w:val="24"/>
          <w:szCs w:val="24"/>
        </w:rPr>
        <w:t>zvýšená teplota</w:t>
      </w:r>
    </w:p>
    <w:p w14:paraId="08B54335" w14:textId="77777777" w:rsidR="0061744D" w:rsidRPr="00FA401C" w:rsidRDefault="0061744D" w:rsidP="00FA119C">
      <w:pPr>
        <w:pStyle w:val="Bezmezer"/>
        <w:numPr>
          <w:ilvl w:val="0"/>
          <w:numId w:val="5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401C">
        <w:rPr>
          <w:rStyle w:val="Siln"/>
          <w:rFonts w:ascii="Times New Roman" w:hAnsi="Times New Roman"/>
          <w:sz w:val="24"/>
          <w:szCs w:val="24"/>
        </w:rPr>
        <w:t>spáleniny</w:t>
      </w:r>
      <w:r w:rsidR="00D81E82" w:rsidRPr="00FA401C">
        <w:rPr>
          <w:rStyle w:val="Siln"/>
          <w:rFonts w:ascii="Times New Roman" w:hAnsi="Times New Roman"/>
          <w:sz w:val="24"/>
          <w:szCs w:val="24"/>
        </w:rPr>
        <w:t xml:space="preserve"> kůže</w:t>
      </w:r>
      <w:r w:rsidRPr="00FA401C">
        <w:rPr>
          <w:rStyle w:val="Siln"/>
          <w:rFonts w:ascii="Times New Roman" w:hAnsi="Times New Roman"/>
          <w:sz w:val="24"/>
          <w:szCs w:val="24"/>
        </w:rPr>
        <w:t xml:space="preserve"> od slunce, přehřátí mozku</w:t>
      </w:r>
    </w:p>
    <w:p w14:paraId="258460BB" w14:textId="77777777" w:rsidR="0061744D" w:rsidRPr="00F45986" w:rsidRDefault="0061744D" w:rsidP="00F45986">
      <w:pPr>
        <w:pStyle w:val="Bezmezer"/>
        <w:spacing w:line="276" w:lineRule="auto"/>
        <w:jc w:val="both"/>
        <w:rPr>
          <w:rStyle w:val="Siln"/>
          <w:rFonts w:ascii="Times New Roman" w:hAnsi="Times New Roman"/>
          <w:b w:val="0"/>
          <w:sz w:val="24"/>
          <w:szCs w:val="24"/>
        </w:rPr>
      </w:pPr>
    </w:p>
    <w:p w14:paraId="3D201648" w14:textId="77777777" w:rsidR="001A70AB" w:rsidRPr="001A70AB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65C">
        <w:rPr>
          <w:rFonts w:ascii="Times New Roman" w:hAnsi="Times New Roman"/>
          <w:b/>
          <w:sz w:val="24"/>
          <w:szCs w:val="24"/>
        </w:rPr>
        <w:t>Jaké množství vody</w:t>
      </w:r>
      <w:r w:rsidR="00D81E82" w:rsidRPr="00D0765C">
        <w:rPr>
          <w:rFonts w:ascii="Times New Roman" w:hAnsi="Times New Roman"/>
          <w:b/>
          <w:sz w:val="24"/>
          <w:szCs w:val="24"/>
        </w:rPr>
        <w:t xml:space="preserve"> a</w:t>
      </w:r>
      <w:r w:rsidRPr="00D0765C">
        <w:rPr>
          <w:rFonts w:ascii="Times New Roman" w:hAnsi="Times New Roman"/>
          <w:b/>
          <w:sz w:val="24"/>
          <w:szCs w:val="24"/>
        </w:rPr>
        <w:t xml:space="preserve"> o jaké teplotě zvolíte pro </w:t>
      </w:r>
      <w:r w:rsidR="00D81E82" w:rsidRPr="00D0765C">
        <w:rPr>
          <w:rFonts w:ascii="Times New Roman" w:hAnsi="Times New Roman"/>
          <w:b/>
          <w:sz w:val="24"/>
          <w:szCs w:val="24"/>
        </w:rPr>
        <w:t xml:space="preserve">provedení </w:t>
      </w:r>
      <w:r w:rsidRPr="00D0765C">
        <w:rPr>
          <w:rFonts w:ascii="Times New Roman" w:hAnsi="Times New Roman"/>
          <w:b/>
          <w:sz w:val="24"/>
          <w:szCs w:val="24"/>
        </w:rPr>
        <w:t>vysoké</w:t>
      </w:r>
      <w:r w:rsidR="00D81E82" w:rsidRPr="00D0765C">
        <w:rPr>
          <w:rFonts w:ascii="Times New Roman" w:hAnsi="Times New Roman"/>
          <w:b/>
          <w:sz w:val="24"/>
          <w:szCs w:val="24"/>
        </w:rPr>
        <w:t>ho</w:t>
      </w:r>
      <w:r w:rsidRPr="00D0765C">
        <w:rPr>
          <w:rFonts w:ascii="Times New Roman" w:hAnsi="Times New Roman"/>
          <w:b/>
          <w:sz w:val="24"/>
          <w:szCs w:val="24"/>
        </w:rPr>
        <w:t xml:space="preserve"> očistné</w:t>
      </w:r>
      <w:r w:rsidR="00D81E82" w:rsidRPr="00D0765C">
        <w:rPr>
          <w:rFonts w:ascii="Times New Roman" w:hAnsi="Times New Roman"/>
          <w:b/>
          <w:sz w:val="24"/>
          <w:szCs w:val="24"/>
        </w:rPr>
        <w:t>ho</w:t>
      </w:r>
      <w:r w:rsidRPr="00F45986">
        <w:rPr>
          <w:rFonts w:ascii="Times New Roman" w:hAnsi="Times New Roman"/>
          <w:b/>
          <w:sz w:val="24"/>
          <w:szCs w:val="24"/>
        </w:rPr>
        <w:t xml:space="preserve"> klyzm</w:t>
      </w:r>
      <w:r w:rsidR="00D81E82">
        <w:rPr>
          <w:rFonts w:ascii="Times New Roman" w:hAnsi="Times New Roman"/>
          <w:b/>
          <w:sz w:val="24"/>
          <w:szCs w:val="24"/>
        </w:rPr>
        <w:t>atu</w:t>
      </w:r>
      <w:r w:rsidRPr="00F45986">
        <w:rPr>
          <w:rFonts w:ascii="Times New Roman" w:hAnsi="Times New Roman"/>
          <w:b/>
          <w:sz w:val="24"/>
          <w:szCs w:val="24"/>
        </w:rPr>
        <w:t xml:space="preserve"> u dospělého</w:t>
      </w:r>
    </w:p>
    <w:p w14:paraId="130389DF" w14:textId="77777777" w:rsidR="001A70AB" w:rsidRPr="00E659DA" w:rsidRDefault="0061744D" w:rsidP="00FA119C">
      <w:pPr>
        <w:pStyle w:val="Bezmezer"/>
        <w:numPr>
          <w:ilvl w:val="0"/>
          <w:numId w:val="54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659DA">
        <w:rPr>
          <w:rFonts w:ascii="Times New Roman" w:hAnsi="Times New Roman"/>
          <w:b/>
          <w:sz w:val="24"/>
          <w:szCs w:val="24"/>
        </w:rPr>
        <w:t>1-</w:t>
      </w:r>
      <w:smartTag w:uri="urn:schemas-microsoft-com:office:smarttags" w:element="metricconverter">
        <w:smartTagPr>
          <w:attr w:name="ProductID" w:val="1,5 litru"/>
        </w:smartTagPr>
        <w:r w:rsidRPr="00E659DA">
          <w:rPr>
            <w:rFonts w:ascii="Times New Roman" w:hAnsi="Times New Roman"/>
            <w:b/>
            <w:sz w:val="24"/>
            <w:szCs w:val="24"/>
          </w:rPr>
          <w:t>1,5 litru</w:t>
        </w:r>
      </w:smartTag>
      <w:r w:rsidRPr="00E659DA">
        <w:rPr>
          <w:rFonts w:ascii="Times New Roman" w:hAnsi="Times New Roman"/>
          <w:b/>
          <w:sz w:val="24"/>
          <w:szCs w:val="24"/>
        </w:rPr>
        <w:t xml:space="preserve"> o teplotě přibližně </w:t>
      </w:r>
      <w:smartTag w:uri="urn:schemas-microsoft-com:office:smarttags" w:element="metricconverter">
        <w:smartTagPr>
          <w:attr w:name="ProductID" w:val="37°C"/>
        </w:smartTagPr>
        <w:r w:rsidRPr="00E659DA">
          <w:rPr>
            <w:rFonts w:ascii="Times New Roman" w:hAnsi="Times New Roman"/>
            <w:b/>
            <w:sz w:val="24"/>
            <w:szCs w:val="24"/>
          </w:rPr>
          <w:t>37°C</w:t>
        </w:r>
      </w:smartTag>
    </w:p>
    <w:p w14:paraId="09CCEEF5" w14:textId="77777777" w:rsidR="001A70AB" w:rsidRDefault="0061744D" w:rsidP="00FA119C">
      <w:pPr>
        <w:pStyle w:val="Bezmezer"/>
        <w:numPr>
          <w:ilvl w:val="0"/>
          <w:numId w:val="54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70AB">
        <w:rPr>
          <w:rFonts w:ascii="Times New Roman" w:hAnsi="Times New Roman"/>
          <w:sz w:val="24"/>
          <w:szCs w:val="24"/>
        </w:rPr>
        <w:t>0,5-</w:t>
      </w:r>
      <w:smartTag w:uri="urn:schemas-microsoft-com:office:smarttags" w:element="metricconverter">
        <w:smartTagPr>
          <w:attr w:name="ProductID" w:val="1 litr"/>
        </w:smartTagPr>
        <w:r w:rsidRPr="001A70AB">
          <w:rPr>
            <w:rFonts w:ascii="Times New Roman" w:hAnsi="Times New Roman"/>
            <w:sz w:val="24"/>
            <w:szCs w:val="24"/>
          </w:rPr>
          <w:t>1 litr</w:t>
        </w:r>
      </w:smartTag>
      <w:r w:rsidRPr="001A70AB">
        <w:rPr>
          <w:rFonts w:ascii="Times New Roman" w:hAnsi="Times New Roman"/>
          <w:sz w:val="24"/>
          <w:szCs w:val="24"/>
        </w:rPr>
        <w:t xml:space="preserve"> o teplotě přibližně </w:t>
      </w:r>
      <w:smartTag w:uri="urn:schemas-microsoft-com:office:smarttags" w:element="metricconverter">
        <w:smartTagPr>
          <w:attr w:name="ProductID" w:val="36°C"/>
        </w:smartTagPr>
        <w:r w:rsidRPr="001A70AB">
          <w:rPr>
            <w:rFonts w:ascii="Times New Roman" w:hAnsi="Times New Roman"/>
            <w:sz w:val="24"/>
            <w:szCs w:val="24"/>
          </w:rPr>
          <w:t>36°C</w:t>
        </w:r>
      </w:smartTag>
    </w:p>
    <w:p w14:paraId="15F7D04C" w14:textId="77777777" w:rsidR="0061744D" w:rsidRPr="001A70AB" w:rsidRDefault="0061744D" w:rsidP="00FA119C">
      <w:pPr>
        <w:pStyle w:val="Bezmezer"/>
        <w:numPr>
          <w:ilvl w:val="0"/>
          <w:numId w:val="54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70AB">
        <w:rPr>
          <w:rFonts w:ascii="Times New Roman" w:hAnsi="Times New Roman"/>
          <w:sz w:val="24"/>
          <w:szCs w:val="24"/>
        </w:rPr>
        <w:t>1-</w:t>
      </w:r>
      <w:smartTag w:uri="urn:schemas-microsoft-com:office:smarttags" w:element="metricconverter">
        <w:smartTagPr>
          <w:attr w:name="ProductID" w:val="1,5 litru"/>
        </w:smartTagPr>
        <w:r w:rsidRPr="001A70AB">
          <w:rPr>
            <w:rFonts w:ascii="Times New Roman" w:hAnsi="Times New Roman"/>
            <w:sz w:val="24"/>
            <w:szCs w:val="24"/>
          </w:rPr>
          <w:t>1,5 litru</w:t>
        </w:r>
      </w:smartTag>
      <w:r w:rsidRPr="001A70AB">
        <w:rPr>
          <w:rFonts w:ascii="Times New Roman" w:hAnsi="Times New Roman"/>
          <w:sz w:val="24"/>
          <w:szCs w:val="24"/>
        </w:rPr>
        <w:t xml:space="preserve"> o teplotě přibližně 38°C</w:t>
      </w:r>
    </w:p>
    <w:p w14:paraId="5EFEBC4A" w14:textId="77777777" w:rsidR="0061744D" w:rsidRDefault="0061744D" w:rsidP="00F4598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8A4410" w14:textId="77777777" w:rsidR="0061744D" w:rsidRPr="009B1F89" w:rsidRDefault="0061744D" w:rsidP="00FA119C">
      <w:pPr>
        <w:pStyle w:val="Bezmezer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B1F89">
        <w:rPr>
          <w:rFonts w:ascii="Times New Roman" w:hAnsi="Times New Roman"/>
          <w:b/>
          <w:sz w:val="24"/>
          <w:szCs w:val="24"/>
        </w:rPr>
        <w:t>Mezi vnější rizikové faktory podporující rozvoj nozokomiálních nákaz patří:</w:t>
      </w:r>
    </w:p>
    <w:p w14:paraId="018CDBD4" w14:textId="77777777" w:rsidR="008501A0" w:rsidRPr="008501A0" w:rsidRDefault="008501A0" w:rsidP="008501A0">
      <w:pPr>
        <w:pStyle w:val="Bezmezer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1A0">
        <w:rPr>
          <w:rFonts w:ascii="Times New Roman" w:hAnsi="Times New Roman"/>
          <w:b/>
          <w:sz w:val="24"/>
          <w:szCs w:val="24"/>
        </w:rPr>
        <w:t>permanentní močová katetrizace</w:t>
      </w:r>
    </w:p>
    <w:p w14:paraId="6C620A34" w14:textId="77777777" w:rsidR="001A70AB" w:rsidRPr="009B1F89" w:rsidRDefault="001A70AB" w:rsidP="00FA119C">
      <w:pPr>
        <w:pStyle w:val="Bezmezer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1F89">
        <w:rPr>
          <w:rFonts w:ascii="Times New Roman" w:hAnsi="Times New Roman"/>
          <w:sz w:val="24"/>
          <w:szCs w:val="24"/>
        </w:rPr>
        <w:t>V</w:t>
      </w:r>
      <w:r w:rsidR="0061744D" w:rsidRPr="009B1F89">
        <w:rPr>
          <w:rFonts w:ascii="Times New Roman" w:hAnsi="Times New Roman"/>
          <w:sz w:val="24"/>
          <w:szCs w:val="24"/>
        </w:rPr>
        <w:t>ěk</w:t>
      </w:r>
    </w:p>
    <w:p w14:paraId="7502A728" w14:textId="77777777" w:rsidR="0061744D" w:rsidRPr="009B1F89" w:rsidRDefault="0061744D" w:rsidP="00FA119C">
      <w:pPr>
        <w:pStyle w:val="Bezmezer"/>
        <w:numPr>
          <w:ilvl w:val="0"/>
          <w:numId w:val="5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1F89">
        <w:rPr>
          <w:rFonts w:ascii="Times New Roman" w:hAnsi="Times New Roman"/>
          <w:sz w:val="24"/>
          <w:szCs w:val="24"/>
        </w:rPr>
        <w:t>porucha imunity</w:t>
      </w:r>
    </w:p>
    <w:p w14:paraId="174A84ED" w14:textId="77777777" w:rsidR="0061744D" w:rsidRPr="00F45986" w:rsidRDefault="0061744D" w:rsidP="00F4598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DA414E" w14:textId="77777777" w:rsidR="0061744D" w:rsidRPr="002F210C" w:rsidRDefault="0061744D" w:rsidP="00FA119C">
      <w:pPr>
        <w:pStyle w:val="Bezmezer"/>
        <w:numPr>
          <w:ilvl w:val="0"/>
          <w:numId w:val="40"/>
        </w:numPr>
        <w:tabs>
          <w:tab w:val="left" w:pos="8820"/>
        </w:tabs>
        <w:spacing w:line="276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  <w:r w:rsidRPr="002F210C">
        <w:rPr>
          <w:rFonts w:ascii="Times New Roman" w:hAnsi="Times New Roman"/>
          <w:b/>
          <w:sz w:val="24"/>
          <w:szCs w:val="24"/>
        </w:rPr>
        <w:t xml:space="preserve">U nemocného s kardiovaskulárním onemocněním využijete:  </w:t>
      </w:r>
      <w:r w:rsidRPr="002F210C">
        <w:rPr>
          <w:rFonts w:ascii="Times New Roman" w:hAnsi="Times New Roman"/>
          <w:b/>
          <w:sz w:val="24"/>
          <w:szCs w:val="24"/>
        </w:rPr>
        <w:tab/>
      </w:r>
    </w:p>
    <w:p w14:paraId="70081291" w14:textId="77777777" w:rsidR="0061744D" w:rsidRPr="008501A0" w:rsidRDefault="0061744D" w:rsidP="00FA119C">
      <w:pPr>
        <w:pStyle w:val="Bezmezer"/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501A0">
        <w:rPr>
          <w:rFonts w:ascii="Times New Roman" w:hAnsi="Times New Roman"/>
          <w:b/>
          <w:sz w:val="24"/>
          <w:szCs w:val="24"/>
        </w:rPr>
        <w:t>Fowlerovu</w:t>
      </w:r>
      <w:proofErr w:type="spellEnd"/>
      <w:r w:rsidRPr="008501A0">
        <w:rPr>
          <w:rFonts w:ascii="Times New Roman" w:hAnsi="Times New Roman"/>
          <w:b/>
          <w:sz w:val="24"/>
          <w:szCs w:val="24"/>
        </w:rPr>
        <w:t xml:space="preserve"> polohu</w:t>
      </w:r>
    </w:p>
    <w:p w14:paraId="00BD3E97" w14:textId="77777777" w:rsidR="0061744D" w:rsidRPr="00F45986" w:rsidRDefault="0061744D" w:rsidP="00FA119C">
      <w:pPr>
        <w:pStyle w:val="Bezmezer"/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Trendelenburgovu</w:t>
      </w:r>
      <w:proofErr w:type="spellEnd"/>
      <w:r w:rsidRPr="00F45986">
        <w:rPr>
          <w:rFonts w:ascii="Times New Roman" w:hAnsi="Times New Roman"/>
          <w:sz w:val="24"/>
          <w:szCs w:val="24"/>
        </w:rPr>
        <w:t xml:space="preserve"> polohu</w:t>
      </w:r>
    </w:p>
    <w:p w14:paraId="7716C858" w14:textId="77777777" w:rsidR="0061744D" w:rsidRPr="00F45986" w:rsidRDefault="0061744D" w:rsidP="00FA119C">
      <w:pPr>
        <w:pStyle w:val="Bezmezer"/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Ortopnoickou polohu</w:t>
      </w:r>
    </w:p>
    <w:p w14:paraId="4010DF97" w14:textId="77777777" w:rsidR="0061744D" w:rsidRPr="00F45986" w:rsidRDefault="0061744D" w:rsidP="00F4598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5E8064" w14:textId="77777777" w:rsidR="0061744D" w:rsidRPr="00F70B70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70B70">
        <w:rPr>
          <w:rFonts w:ascii="Times New Roman" w:hAnsi="Times New Roman"/>
          <w:b/>
          <w:sz w:val="24"/>
          <w:szCs w:val="24"/>
        </w:rPr>
        <w:t xml:space="preserve">Tzv. </w:t>
      </w:r>
      <w:proofErr w:type="spellStart"/>
      <w:r w:rsidRPr="00F70B70">
        <w:rPr>
          <w:rFonts w:ascii="Times New Roman" w:hAnsi="Times New Roman"/>
          <w:b/>
          <w:sz w:val="24"/>
          <w:szCs w:val="24"/>
        </w:rPr>
        <w:t>Strykerův</w:t>
      </w:r>
      <w:proofErr w:type="spellEnd"/>
      <w:r w:rsidRPr="00F70B70">
        <w:rPr>
          <w:rFonts w:ascii="Times New Roman" w:hAnsi="Times New Roman"/>
          <w:b/>
          <w:sz w:val="24"/>
          <w:szCs w:val="24"/>
        </w:rPr>
        <w:t xml:space="preserve"> rám se využívá zejména u:</w:t>
      </w:r>
      <w:r w:rsidRPr="00F70B70">
        <w:rPr>
          <w:rFonts w:ascii="Times New Roman" w:hAnsi="Times New Roman"/>
          <w:b/>
          <w:sz w:val="24"/>
          <w:szCs w:val="24"/>
        </w:rPr>
        <w:tab/>
      </w:r>
    </w:p>
    <w:p w14:paraId="5E7062AE" w14:textId="77777777" w:rsidR="0061744D" w:rsidRPr="00F45986" w:rsidRDefault="0061744D" w:rsidP="00FA119C">
      <w:pPr>
        <w:pStyle w:val="Bezmezer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rozsáhlých popálenin</w:t>
      </w:r>
    </w:p>
    <w:p w14:paraId="5AB1C4FE" w14:textId="77777777" w:rsidR="008501A0" w:rsidRPr="00F45986" w:rsidRDefault="008501A0" w:rsidP="008501A0">
      <w:pPr>
        <w:pStyle w:val="Bezmezer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velkých, nehojících se dekubitů</w:t>
      </w:r>
    </w:p>
    <w:p w14:paraId="18868BB3" w14:textId="77777777" w:rsidR="0061744D" w:rsidRPr="008501A0" w:rsidRDefault="0061744D" w:rsidP="00FA119C">
      <w:pPr>
        <w:pStyle w:val="Bezmezer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1A0">
        <w:rPr>
          <w:rFonts w:ascii="Times New Roman" w:hAnsi="Times New Roman"/>
          <w:b/>
          <w:sz w:val="24"/>
          <w:szCs w:val="24"/>
        </w:rPr>
        <w:t>pacientů s poraněním páteře</w:t>
      </w:r>
    </w:p>
    <w:p w14:paraId="21E9D44E" w14:textId="77777777" w:rsidR="0061744D" w:rsidRPr="00F45986" w:rsidRDefault="0061744D" w:rsidP="00F4598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827381" w14:textId="77777777" w:rsidR="0061744D" w:rsidRPr="00F45986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5986">
        <w:rPr>
          <w:rFonts w:ascii="Times New Roman" w:hAnsi="Times New Roman"/>
          <w:b/>
          <w:sz w:val="24"/>
          <w:szCs w:val="24"/>
        </w:rPr>
        <w:t>Přítomnost čerstvé nenatrávené krve ve stolici se nazývá:</w:t>
      </w:r>
      <w:r w:rsidRPr="00F45986">
        <w:rPr>
          <w:rFonts w:ascii="Times New Roman" w:hAnsi="Times New Roman"/>
          <w:b/>
          <w:sz w:val="24"/>
          <w:szCs w:val="24"/>
        </w:rPr>
        <w:tab/>
      </w:r>
    </w:p>
    <w:p w14:paraId="3BA4C375" w14:textId="77777777" w:rsidR="008501A0" w:rsidRPr="00F45986" w:rsidRDefault="008501A0" w:rsidP="008501A0">
      <w:pPr>
        <w:pStyle w:val="Bezmezer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skybala</w:t>
      </w:r>
      <w:proofErr w:type="spellEnd"/>
    </w:p>
    <w:p w14:paraId="0195D410" w14:textId="77777777" w:rsidR="0061744D" w:rsidRPr="008501A0" w:rsidRDefault="0061744D" w:rsidP="00FA119C">
      <w:pPr>
        <w:pStyle w:val="Bezmezer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1A0">
        <w:rPr>
          <w:rFonts w:ascii="Times New Roman" w:hAnsi="Times New Roman"/>
          <w:b/>
          <w:sz w:val="24"/>
          <w:szCs w:val="24"/>
        </w:rPr>
        <w:t>enteroragie</w:t>
      </w:r>
    </w:p>
    <w:p w14:paraId="36C4A24C" w14:textId="77777777" w:rsidR="0061744D" w:rsidRPr="00F45986" w:rsidRDefault="0061744D" w:rsidP="00FA119C">
      <w:pPr>
        <w:pStyle w:val="Bezmezer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986">
        <w:rPr>
          <w:rFonts w:ascii="Times New Roman" w:hAnsi="Times New Roman"/>
          <w:sz w:val="24"/>
          <w:szCs w:val="24"/>
        </w:rPr>
        <w:t>meléna</w:t>
      </w:r>
      <w:proofErr w:type="spellEnd"/>
    </w:p>
    <w:p w14:paraId="3093089D" w14:textId="77777777" w:rsidR="0061744D" w:rsidRPr="00F45986" w:rsidRDefault="0061744D" w:rsidP="00F45986">
      <w:pPr>
        <w:pStyle w:val="Bezmezer"/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BE420F" w14:textId="77777777" w:rsidR="0061744D" w:rsidRPr="00986D21" w:rsidRDefault="0061744D" w:rsidP="00FA119C">
      <w:pPr>
        <w:pStyle w:val="Bezmezer"/>
        <w:numPr>
          <w:ilvl w:val="0"/>
          <w:numId w:val="40"/>
        </w:numPr>
        <w:tabs>
          <w:tab w:val="left" w:pos="8789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86D21">
        <w:rPr>
          <w:rFonts w:ascii="Times New Roman" w:hAnsi="Times New Roman"/>
          <w:b/>
          <w:sz w:val="24"/>
          <w:szCs w:val="24"/>
        </w:rPr>
        <w:t>Přípravky jako „</w:t>
      </w:r>
      <w:proofErr w:type="spellStart"/>
      <w:r w:rsidRPr="00986D21">
        <w:rPr>
          <w:rFonts w:ascii="Times New Roman" w:hAnsi="Times New Roman"/>
          <w:b/>
          <w:sz w:val="24"/>
          <w:szCs w:val="24"/>
        </w:rPr>
        <w:t>Fraxiparine</w:t>
      </w:r>
      <w:proofErr w:type="spellEnd"/>
      <w:r w:rsidRPr="00986D21">
        <w:rPr>
          <w:rFonts w:ascii="Times New Roman" w:hAnsi="Times New Roman"/>
          <w:b/>
          <w:sz w:val="24"/>
          <w:szCs w:val="24"/>
        </w:rPr>
        <w:t>“, „</w:t>
      </w:r>
      <w:proofErr w:type="spellStart"/>
      <w:r w:rsidRPr="00986D21">
        <w:rPr>
          <w:rFonts w:ascii="Times New Roman" w:hAnsi="Times New Roman"/>
          <w:b/>
          <w:sz w:val="24"/>
          <w:szCs w:val="24"/>
        </w:rPr>
        <w:t>Clexane</w:t>
      </w:r>
      <w:proofErr w:type="spellEnd"/>
      <w:r w:rsidRPr="00986D21">
        <w:rPr>
          <w:rFonts w:ascii="Times New Roman" w:hAnsi="Times New Roman"/>
          <w:b/>
          <w:sz w:val="24"/>
          <w:szCs w:val="24"/>
        </w:rPr>
        <w:t>“ či „</w:t>
      </w:r>
      <w:proofErr w:type="spellStart"/>
      <w:r w:rsidRPr="00986D21">
        <w:rPr>
          <w:rFonts w:ascii="Times New Roman" w:hAnsi="Times New Roman"/>
          <w:b/>
          <w:sz w:val="24"/>
          <w:szCs w:val="24"/>
        </w:rPr>
        <w:t>Zibor</w:t>
      </w:r>
      <w:proofErr w:type="spellEnd"/>
      <w:r w:rsidRPr="00986D21">
        <w:rPr>
          <w:rFonts w:ascii="Times New Roman" w:hAnsi="Times New Roman"/>
          <w:b/>
          <w:sz w:val="24"/>
          <w:szCs w:val="24"/>
        </w:rPr>
        <w:t>“ patří mezi tzv.:</w:t>
      </w:r>
      <w:r w:rsidRPr="00986D21">
        <w:rPr>
          <w:rFonts w:ascii="Times New Roman" w:hAnsi="Times New Roman"/>
          <w:b/>
          <w:sz w:val="24"/>
          <w:szCs w:val="24"/>
        </w:rPr>
        <w:tab/>
      </w:r>
    </w:p>
    <w:p w14:paraId="04F8F6D2" w14:textId="77777777" w:rsidR="0061744D" w:rsidRPr="00F45986" w:rsidRDefault="0061744D" w:rsidP="00FA119C">
      <w:pPr>
        <w:pStyle w:val="Bezmezer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vysokomolekulární hepariny</w:t>
      </w:r>
    </w:p>
    <w:p w14:paraId="5E2180B2" w14:textId="77777777" w:rsidR="0061744D" w:rsidRPr="008501A0" w:rsidRDefault="0061744D" w:rsidP="00FA119C">
      <w:pPr>
        <w:pStyle w:val="Bezmezer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1A0">
        <w:rPr>
          <w:rFonts w:ascii="Times New Roman" w:hAnsi="Times New Roman"/>
          <w:b/>
          <w:sz w:val="24"/>
          <w:szCs w:val="24"/>
        </w:rPr>
        <w:t>nízkomolekulární hepariny</w:t>
      </w:r>
    </w:p>
    <w:p w14:paraId="46532586" w14:textId="77777777" w:rsidR="0061744D" w:rsidRDefault="0061744D" w:rsidP="00FA119C">
      <w:pPr>
        <w:pStyle w:val="Bezmezer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5986">
        <w:rPr>
          <w:rFonts w:ascii="Times New Roman" w:hAnsi="Times New Roman"/>
          <w:sz w:val="24"/>
          <w:szCs w:val="24"/>
        </w:rPr>
        <w:t>osmotické hepariny</w:t>
      </w:r>
    </w:p>
    <w:p w14:paraId="0DF023E6" w14:textId="77777777" w:rsidR="0061744D" w:rsidRPr="00F45986" w:rsidRDefault="0061744D" w:rsidP="00F4598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09DD824" w14:textId="77777777" w:rsidR="00F45986" w:rsidRPr="0042540B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/>
          <w:b/>
          <w:sz w:val="24"/>
          <w:szCs w:val="24"/>
        </w:rPr>
      </w:pPr>
      <w:r w:rsidRPr="0042540B">
        <w:rPr>
          <w:rFonts w:ascii="Times New Roman" w:hAnsi="Times New Roman"/>
          <w:b/>
          <w:sz w:val="24"/>
          <w:szCs w:val="24"/>
        </w:rPr>
        <w:t>Co znamená pojem asepse?</w:t>
      </w:r>
    </w:p>
    <w:p w14:paraId="2482B038" w14:textId="77777777" w:rsidR="008501A0" w:rsidRPr="008501A0" w:rsidRDefault="008501A0" w:rsidP="008501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1A0">
        <w:rPr>
          <w:rFonts w:ascii="Times New Roman" w:hAnsi="Times New Roman" w:cs="Times New Roman"/>
          <w:b/>
          <w:sz w:val="24"/>
          <w:szCs w:val="24"/>
        </w:rPr>
        <w:t>Soubor preventivních opatření a postupů zabraňujících kontaminaci sterilního prostředí</w:t>
      </w:r>
    </w:p>
    <w:p w14:paraId="5279AFA6" w14:textId="77777777" w:rsidR="00F45986" w:rsidRPr="00F45986" w:rsidRDefault="00F45986" w:rsidP="00FA11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Zneškodňování mikroorganismů na živých tkáních</w:t>
      </w:r>
    </w:p>
    <w:p w14:paraId="113C0286" w14:textId="5B9BE105" w:rsidR="00F45986" w:rsidRDefault="00F45986" w:rsidP="00F4598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Proces, který zabezpečuje usmrcení všech živých mikroorganismů</w:t>
      </w:r>
    </w:p>
    <w:p w14:paraId="061461E6" w14:textId="77777777" w:rsidR="003E670A" w:rsidRDefault="003E670A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4AF1203" w14:textId="77777777" w:rsidR="008501A0" w:rsidRDefault="008501A0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B52C360" w14:textId="77777777" w:rsidR="008501A0" w:rsidRPr="003E670A" w:rsidRDefault="008501A0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3996C3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lastRenderedPageBreak/>
        <w:t>V proliferační fází hojení rány dochází k:</w:t>
      </w:r>
    </w:p>
    <w:p w14:paraId="250D3906" w14:textId="77777777" w:rsidR="008501A0" w:rsidRPr="00F45986" w:rsidRDefault="008501A0" w:rsidP="008501A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Čištění rány</w:t>
      </w:r>
    </w:p>
    <w:p w14:paraId="00479C7E" w14:textId="77777777" w:rsidR="008501A0" w:rsidRPr="00F45986" w:rsidRDefault="008501A0" w:rsidP="008501A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Vyzrávání, tvorbě jizvy a epitelizaci</w:t>
      </w:r>
    </w:p>
    <w:p w14:paraId="2A5986A4" w14:textId="77777777" w:rsidR="00F45986" w:rsidRPr="008501A0" w:rsidRDefault="00F45986" w:rsidP="00FA11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1A0">
        <w:rPr>
          <w:rFonts w:ascii="Times New Roman" w:hAnsi="Times New Roman" w:cs="Times New Roman"/>
          <w:b/>
          <w:sz w:val="24"/>
          <w:szCs w:val="24"/>
        </w:rPr>
        <w:t>Tvorbě granulační tkáně</w:t>
      </w:r>
    </w:p>
    <w:p w14:paraId="506D03D4" w14:textId="77777777" w:rsidR="00F45986" w:rsidRPr="00F45986" w:rsidRDefault="00F45986" w:rsidP="00F45986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138B350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>Mezi lokální příznaky a symptomy přítomnosti infekce v těle nepatří:</w:t>
      </w:r>
    </w:p>
    <w:p w14:paraId="323C5126" w14:textId="77777777" w:rsidR="008501A0" w:rsidRPr="008501A0" w:rsidRDefault="008501A0" w:rsidP="008501A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1A0">
        <w:rPr>
          <w:rFonts w:ascii="Times New Roman" w:hAnsi="Times New Roman" w:cs="Times New Roman"/>
          <w:b/>
          <w:sz w:val="24"/>
          <w:szCs w:val="24"/>
        </w:rPr>
        <w:t>Tachykardie</w:t>
      </w:r>
    </w:p>
    <w:p w14:paraId="7743A8A0" w14:textId="77777777" w:rsidR="00F45986" w:rsidRPr="00F45986" w:rsidRDefault="00F45986" w:rsidP="00FA119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986">
        <w:rPr>
          <w:rFonts w:ascii="Times New Roman" w:hAnsi="Times New Roman" w:cs="Times New Roman"/>
          <w:sz w:val="24"/>
          <w:szCs w:val="24"/>
        </w:rPr>
        <w:t>Dolor</w:t>
      </w:r>
      <w:proofErr w:type="spellEnd"/>
    </w:p>
    <w:p w14:paraId="76F24760" w14:textId="38127739" w:rsidR="00F45986" w:rsidRDefault="00F45986" w:rsidP="003E67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986">
        <w:rPr>
          <w:rFonts w:ascii="Times New Roman" w:hAnsi="Times New Roman" w:cs="Times New Roman"/>
          <w:sz w:val="24"/>
          <w:szCs w:val="24"/>
        </w:rPr>
        <w:t>Functio</w:t>
      </w:r>
      <w:proofErr w:type="spellEnd"/>
      <w:r w:rsidRPr="00F4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986">
        <w:rPr>
          <w:rFonts w:ascii="Times New Roman" w:hAnsi="Times New Roman" w:cs="Times New Roman"/>
          <w:sz w:val="24"/>
          <w:szCs w:val="24"/>
        </w:rPr>
        <w:t>laesa</w:t>
      </w:r>
      <w:proofErr w:type="spellEnd"/>
    </w:p>
    <w:p w14:paraId="37749AE7" w14:textId="77777777" w:rsidR="003E670A" w:rsidRPr="003E670A" w:rsidRDefault="003E670A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F3A64AB" w14:textId="77777777" w:rsidR="00F45986" w:rsidRPr="00F45986" w:rsidRDefault="0042540B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45986" w:rsidRPr="00F45986">
        <w:rPr>
          <w:rFonts w:ascii="Times New Roman" w:hAnsi="Times New Roman" w:cs="Times New Roman"/>
          <w:b/>
          <w:sz w:val="24"/>
          <w:szCs w:val="24"/>
        </w:rPr>
        <w:t>ákladní monitorac</w:t>
      </w:r>
      <w:r>
        <w:rPr>
          <w:rFonts w:ascii="Times New Roman" w:hAnsi="Times New Roman" w:cs="Times New Roman"/>
          <w:b/>
          <w:sz w:val="24"/>
          <w:szCs w:val="24"/>
        </w:rPr>
        <w:t>í</w:t>
      </w:r>
      <w:r w:rsidR="00F45986" w:rsidRPr="00F45986">
        <w:rPr>
          <w:rFonts w:ascii="Times New Roman" w:hAnsi="Times New Roman" w:cs="Times New Roman"/>
          <w:b/>
          <w:sz w:val="24"/>
          <w:szCs w:val="24"/>
        </w:rPr>
        <w:t xml:space="preserve"> pacienta bezprostředně po operaci </w:t>
      </w:r>
      <w:r>
        <w:rPr>
          <w:rFonts w:ascii="Times New Roman" w:hAnsi="Times New Roman" w:cs="Times New Roman"/>
          <w:b/>
          <w:sz w:val="24"/>
          <w:szCs w:val="24"/>
        </w:rPr>
        <w:t>rozumíme</w:t>
      </w:r>
      <w:r w:rsidR="00F45986" w:rsidRPr="00F45986">
        <w:rPr>
          <w:rFonts w:ascii="Times New Roman" w:hAnsi="Times New Roman" w:cs="Times New Roman"/>
          <w:b/>
          <w:sz w:val="24"/>
          <w:szCs w:val="24"/>
        </w:rPr>
        <w:t>:</w:t>
      </w:r>
    </w:p>
    <w:p w14:paraId="7E34F19F" w14:textId="77777777" w:rsidR="00F45986" w:rsidRPr="008501A0" w:rsidRDefault="00F45986" w:rsidP="00FA119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1A0">
        <w:rPr>
          <w:rFonts w:ascii="Times New Roman" w:hAnsi="Times New Roman" w:cs="Times New Roman"/>
          <w:b/>
          <w:sz w:val="24"/>
          <w:szCs w:val="24"/>
        </w:rPr>
        <w:t>Monitorace vitálních funkcí</w:t>
      </w:r>
    </w:p>
    <w:p w14:paraId="50266A8E" w14:textId="77777777" w:rsidR="00F45986" w:rsidRPr="00F45986" w:rsidRDefault="00F45986" w:rsidP="00FA119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Monitorace stavu výživy</w:t>
      </w:r>
    </w:p>
    <w:p w14:paraId="680DDBAE" w14:textId="217BF553" w:rsidR="00F45986" w:rsidRDefault="00F45986" w:rsidP="003E670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Informování příbuzných</w:t>
      </w:r>
    </w:p>
    <w:p w14:paraId="4F01FA84" w14:textId="77777777" w:rsidR="008501A0" w:rsidRPr="003E670A" w:rsidRDefault="008501A0" w:rsidP="008501A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6B19C6A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>Mezi preventivní opatření tromboembolické nemoci nepatří:</w:t>
      </w:r>
    </w:p>
    <w:p w14:paraId="15E85E03" w14:textId="77777777" w:rsidR="00EA70CE" w:rsidRPr="00EA70CE" w:rsidRDefault="00EA70CE" w:rsidP="00EA70C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Klid na lůžku</w:t>
      </w:r>
    </w:p>
    <w:p w14:paraId="16CA9887" w14:textId="77777777" w:rsidR="00F45986" w:rsidRPr="00EA70CE" w:rsidRDefault="00F45986" w:rsidP="00FA119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0CE">
        <w:rPr>
          <w:rFonts w:ascii="Times New Roman" w:hAnsi="Times New Roman" w:cs="Times New Roman"/>
          <w:sz w:val="24"/>
          <w:szCs w:val="24"/>
        </w:rPr>
        <w:t>Hydratace</w:t>
      </w:r>
    </w:p>
    <w:p w14:paraId="3C12E731" w14:textId="77777777" w:rsidR="00F45986" w:rsidRPr="00EA70CE" w:rsidRDefault="00F45986" w:rsidP="00FA119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0CE">
        <w:rPr>
          <w:rFonts w:ascii="Times New Roman" w:hAnsi="Times New Roman" w:cs="Times New Roman"/>
          <w:sz w:val="24"/>
          <w:szCs w:val="24"/>
        </w:rPr>
        <w:t>Antikoagulancia</w:t>
      </w:r>
    </w:p>
    <w:p w14:paraId="3C3C13A6" w14:textId="77777777" w:rsidR="00F45986" w:rsidRPr="00F45986" w:rsidRDefault="00F45986" w:rsidP="00F45986">
      <w:pPr>
        <w:pStyle w:val="Odstavecseseznamem"/>
        <w:ind w:left="14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AA0C4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>Co znamená pojem resekce?</w:t>
      </w:r>
    </w:p>
    <w:p w14:paraId="391CF452" w14:textId="77777777" w:rsidR="00EA70CE" w:rsidRPr="00EA70CE" w:rsidRDefault="00EA70CE" w:rsidP="00EA70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Odstranění části orgánu</w:t>
      </w:r>
    </w:p>
    <w:p w14:paraId="63867AC2" w14:textId="77777777" w:rsidR="00F45986" w:rsidRPr="00F45986" w:rsidRDefault="00F45986" w:rsidP="00FA11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Rozříznutí části orgánu</w:t>
      </w:r>
    </w:p>
    <w:p w14:paraId="39205279" w14:textId="77777777" w:rsidR="00F45986" w:rsidRPr="00F45986" w:rsidRDefault="00F45986" w:rsidP="00FA119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Vyříznutí, odstranění povrchové léze</w:t>
      </w:r>
    </w:p>
    <w:p w14:paraId="71938C0F" w14:textId="77777777" w:rsidR="0042540B" w:rsidRPr="0042540B" w:rsidRDefault="0042540B" w:rsidP="0042540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7101BA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 xml:space="preserve">Mezi příčiny </w:t>
      </w:r>
      <w:proofErr w:type="spellStart"/>
      <w:r w:rsidRPr="00F45986">
        <w:rPr>
          <w:rFonts w:ascii="Times New Roman" w:hAnsi="Times New Roman" w:cs="Times New Roman"/>
          <w:b/>
          <w:sz w:val="24"/>
          <w:szCs w:val="24"/>
        </w:rPr>
        <w:t>hypovolemického</w:t>
      </w:r>
      <w:proofErr w:type="spellEnd"/>
      <w:r w:rsidRPr="00F45986">
        <w:rPr>
          <w:rFonts w:ascii="Times New Roman" w:hAnsi="Times New Roman" w:cs="Times New Roman"/>
          <w:b/>
          <w:sz w:val="24"/>
          <w:szCs w:val="24"/>
        </w:rPr>
        <w:t xml:space="preserve"> šoku nepatří:</w:t>
      </w:r>
    </w:p>
    <w:p w14:paraId="3E5C1429" w14:textId="77777777" w:rsidR="00F45986" w:rsidRPr="00F45986" w:rsidRDefault="00F45986" w:rsidP="00FA11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Krvácení</w:t>
      </w:r>
    </w:p>
    <w:p w14:paraId="6D7E4FB2" w14:textId="77777777" w:rsidR="00F45986" w:rsidRPr="00EA70CE" w:rsidRDefault="00F45986" w:rsidP="00FA119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Toxiny</w:t>
      </w:r>
    </w:p>
    <w:p w14:paraId="00A84B38" w14:textId="6B927EFB" w:rsidR="00F45986" w:rsidRDefault="00F45986" w:rsidP="003E670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Popáleniny</w:t>
      </w:r>
    </w:p>
    <w:p w14:paraId="6E1E46D6" w14:textId="77777777" w:rsidR="003E670A" w:rsidRPr="003E670A" w:rsidRDefault="003E670A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5A44E9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986">
        <w:rPr>
          <w:rFonts w:ascii="Times New Roman" w:hAnsi="Times New Roman" w:cs="Times New Roman"/>
          <w:b/>
          <w:sz w:val="24"/>
          <w:szCs w:val="24"/>
        </w:rPr>
        <w:t>Transmetatarzální</w:t>
      </w:r>
      <w:proofErr w:type="spellEnd"/>
      <w:r w:rsidRPr="00F45986">
        <w:rPr>
          <w:rFonts w:ascii="Times New Roman" w:hAnsi="Times New Roman" w:cs="Times New Roman"/>
          <w:b/>
          <w:sz w:val="24"/>
          <w:szCs w:val="24"/>
        </w:rPr>
        <w:t xml:space="preserve"> amputace je:</w:t>
      </w:r>
    </w:p>
    <w:p w14:paraId="78952903" w14:textId="77777777" w:rsidR="00EA70CE" w:rsidRPr="00F45986" w:rsidRDefault="00EA70CE" w:rsidP="00EA70C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Amputace bércová</w:t>
      </w:r>
    </w:p>
    <w:p w14:paraId="491286DF" w14:textId="77777777" w:rsidR="00F45986" w:rsidRPr="00EA70CE" w:rsidRDefault="00F45986" w:rsidP="00FA11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Amputace v přednoží</w:t>
      </w:r>
    </w:p>
    <w:p w14:paraId="5F53E974" w14:textId="77777777" w:rsidR="00F45986" w:rsidRDefault="00F45986" w:rsidP="00FA11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Amputace stehenní</w:t>
      </w:r>
    </w:p>
    <w:p w14:paraId="312FE63A" w14:textId="77777777" w:rsidR="0042540B" w:rsidRPr="0042540B" w:rsidRDefault="0042540B" w:rsidP="004254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5A005CE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>Mezi jisté příznaky zlomeniny patří:</w:t>
      </w:r>
    </w:p>
    <w:p w14:paraId="7E4E6E10" w14:textId="77777777" w:rsidR="00EA70CE" w:rsidRPr="00F45986" w:rsidRDefault="00EA70CE" w:rsidP="00EA70C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Otok</w:t>
      </w:r>
    </w:p>
    <w:p w14:paraId="370B754C" w14:textId="77777777" w:rsidR="00F45986" w:rsidRPr="00EA70CE" w:rsidRDefault="00F45986" w:rsidP="00FA119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Patologická pohyblivost</w:t>
      </w:r>
    </w:p>
    <w:p w14:paraId="00CADC73" w14:textId="77777777" w:rsidR="00F45986" w:rsidRDefault="00F45986" w:rsidP="00FA119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 xml:space="preserve">Bolestivost </w:t>
      </w:r>
    </w:p>
    <w:p w14:paraId="0177DCD5" w14:textId="77777777" w:rsidR="0042540B" w:rsidRPr="0042540B" w:rsidRDefault="0042540B" w:rsidP="0042540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E5F7B91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>Cholelitiáza znamená:</w:t>
      </w:r>
    </w:p>
    <w:p w14:paraId="60146B1C" w14:textId="77777777" w:rsidR="00F45986" w:rsidRPr="00F45986" w:rsidRDefault="00F45986" w:rsidP="00FA119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Zánět žlučníku</w:t>
      </w:r>
    </w:p>
    <w:p w14:paraId="0A5E0564" w14:textId="77777777" w:rsidR="00F45986" w:rsidRPr="00EA70CE" w:rsidRDefault="00F45986" w:rsidP="00FA119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Přítomnost žlučových konkrementů ve žlučníku</w:t>
      </w:r>
    </w:p>
    <w:p w14:paraId="0B9E04A6" w14:textId="4D05F341" w:rsidR="00AB2AF7" w:rsidRDefault="00F45986" w:rsidP="003E670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Přítomnost žlučových konkrementů v</w:t>
      </w:r>
      <w:r w:rsidR="003E670A">
        <w:rPr>
          <w:rFonts w:ascii="Times New Roman" w:hAnsi="Times New Roman" w:cs="Times New Roman"/>
          <w:sz w:val="24"/>
          <w:szCs w:val="24"/>
        </w:rPr>
        <w:t> </w:t>
      </w:r>
      <w:r w:rsidRPr="00F45986">
        <w:rPr>
          <w:rFonts w:ascii="Times New Roman" w:hAnsi="Times New Roman" w:cs="Times New Roman"/>
          <w:sz w:val="24"/>
          <w:szCs w:val="24"/>
        </w:rPr>
        <w:t>žaludku</w:t>
      </w:r>
    </w:p>
    <w:p w14:paraId="422FF204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lastRenderedPageBreak/>
        <w:t>Do bezprostřední přípravy pacienta na operaci řadíme:</w:t>
      </w:r>
    </w:p>
    <w:p w14:paraId="22254537" w14:textId="77777777" w:rsidR="00EA70CE" w:rsidRDefault="00EA70CE" w:rsidP="00EA70C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Dostatečný příjem tekutin</w:t>
      </w:r>
    </w:p>
    <w:p w14:paraId="0CB9EBFE" w14:textId="77777777" w:rsidR="00EA70CE" w:rsidRPr="00F45986" w:rsidRDefault="00EA70CE" w:rsidP="00EA70C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Edukaci o pooperačním režimu</w:t>
      </w:r>
    </w:p>
    <w:p w14:paraId="44646E60" w14:textId="77777777" w:rsidR="00F45986" w:rsidRPr="00EA70CE" w:rsidRDefault="00F45986" w:rsidP="00FA119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CE">
        <w:rPr>
          <w:rFonts w:ascii="Times New Roman" w:hAnsi="Times New Roman" w:cs="Times New Roman"/>
          <w:b/>
          <w:sz w:val="24"/>
          <w:szCs w:val="24"/>
        </w:rPr>
        <w:t>Premedikaci</w:t>
      </w:r>
    </w:p>
    <w:p w14:paraId="7901B4DE" w14:textId="77777777" w:rsidR="003E670A" w:rsidRPr="003E670A" w:rsidRDefault="003E670A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E605E0F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 xml:space="preserve"> Ke konzervativní léčbě vředového onemocnění</w:t>
      </w:r>
      <w:r w:rsidR="00425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40B">
        <w:rPr>
          <w:rFonts w:ascii="Times New Roman" w:hAnsi="Times New Roman" w:cs="Times New Roman"/>
          <w:b/>
          <w:sz w:val="24"/>
          <w:szCs w:val="24"/>
        </w:rPr>
        <w:t>gastroduodena</w:t>
      </w:r>
      <w:proofErr w:type="spellEnd"/>
      <w:r w:rsidRPr="00F45986">
        <w:rPr>
          <w:rFonts w:ascii="Times New Roman" w:hAnsi="Times New Roman" w:cs="Times New Roman"/>
          <w:b/>
          <w:sz w:val="24"/>
          <w:szCs w:val="24"/>
        </w:rPr>
        <w:t xml:space="preserve"> se používají:</w:t>
      </w:r>
    </w:p>
    <w:p w14:paraId="131A43F3" w14:textId="77777777" w:rsidR="00EA70CE" w:rsidRPr="00EA70CE" w:rsidRDefault="00EA70CE" w:rsidP="00EA70C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0CE">
        <w:rPr>
          <w:rFonts w:ascii="Times New Roman" w:hAnsi="Times New Roman" w:cs="Times New Roman"/>
          <w:b/>
          <w:sz w:val="24"/>
          <w:szCs w:val="24"/>
        </w:rPr>
        <w:t>Antacida</w:t>
      </w:r>
      <w:proofErr w:type="spellEnd"/>
    </w:p>
    <w:p w14:paraId="620547E7" w14:textId="77777777" w:rsidR="00F45986" w:rsidRPr="00F45986" w:rsidRDefault="00F45986" w:rsidP="00FA119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Antipyretika</w:t>
      </w:r>
    </w:p>
    <w:p w14:paraId="5F847166" w14:textId="77777777" w:rsidR="00F45986" w:rsidRPr="00F45986" w:rsidRDefault="00F45986" w:rsidP="00FA119C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Anestetika</w:t>
      </w:r>
    </w:p>
    <w:p w14:paraId="518498E4" w14:textId="77777777" w:rsidR="003E670A" w:rsidRDefault="003E670A" w:rsidP="00F4598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947F8C" w14:textId="77777777" w:rsidR="00F45986" w:rsidRPr="00F4598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86">
        <w:rPr>
          <w:rFonts w:ascii="Times New Roman" w:hAnsi="Times New Roman" w:cs="Times New Roman"/>
          <w:b/>
          <w:sz w:val="24"/>
          <w:szCs w:val="24"/>
        </w:rPr>
        <w:t>V rámci pooperační péče u pacientů po výkonech na štítné žláze sledujeme především hladinu:</w:t>
      </w:r>
    </w:p>
    <w:p w14:paraId="1EC8CAAB" w14:textId="77777777" w:rsidR="00F15D69" w:rsidRPr="00F45986" w:rsidRDefault="00F15D69" w:rsidP="00F15D6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Na, K, Cl v krvi</w:t>
      </w:r>
    </w:p>
    <w:p w14:paraId="0F545999" w14:textId="77777777" w:rsidR="00F15D69" w:rsidRPr="00F45986" w:rsidRDefault="00F15D69" w:rsidP="00F15D69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CRP v krvi</w:t>
      </w:r>
    </w:p>
    <w:p w14:paraId="4AEDF2E7" w14:textId="77777777" w:rsidR="00F45986" w:rsidRPr="00F15D69" w:rsidRDefault="00F45986" w:rsidP="00FA119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>Ca v krvi</w:t>
      </w:r>
    </w:p>
    <w:p w14:paraId="0932C44B" w14:textId="77777777" w:rsidR="0042540B" w:rsidRPr="0042540B" w:rsidRDefault="0042540B" w:rsidP="0042540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A12039" w14:textId="77777777" w:rsidR="00F45986" w:rsidRPr="00F15D69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/>
          <w:b/>
          <w:sz w:val="24"/>
          <w:szCs w:val="24"/>
        </w:rPr>
        <w:t xml:space="preserve">Termínem amputace se rozumí: </w:t>
      </w:r>
    </w:p>
    <w:p w14:paraId="6F5E26A3" w14:textId="77777777" w:rsidR="00F45986" w:rsidRPr="00F45986" w:rsidRDefault="00F45986" w:rsidP="00FA119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 xml:space="preserve">odstranění části orgánu </w:t>
      </w:r>
    </w:p>
    <w:p w14:paraId="76037D71" w14:textId="77777777" w:rsidR="00F15D69" w:rsidRDefault="00F15D69" w:rsidP="00F15D6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odstranění hlouběji uložené léze</w:t>
      </w:r>
    </w:p>
    <w:p w14:paraId="09FD25D7" w14:textId="77777777" w:rsidR="00F45986" w:rsidRPr="00F15D69" w:rsidRDefault="00F45986" w:rsidP="00FA119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>snesení koncové části těla</w:t>
      </w:r>
    </w:p>
    <w:p w14:paraId="3F085B19" w14:textId="77777777" w:rsidR="00287E46" w:rsidRPr="00F45986" w:rsidRDefault="00287E46" w:rsidP="00287E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9BA2E7" w14:textId="77777777" w:rsidR="00F45986" w:rsidRPr="00287E46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7E46">
        <w:rPr>
          <w:rFonts w:ascii="Times New Roman" w:hAnsi="Times New Roman"/>
          <w:b/>
          <w:sz w:val="24"/>
          <w:szCs w:val="24"/>
        </w:rPr>
        <w:t>Nozokomiální infekce označuje:</w:t>
      </w:r>
    </w:p>
    <w:p w14:paraId="73C54311" w14:textId="77777777" w:rsidR="00F45986" w:rsidRPr="00F45986" w:rsidRDefault="00F45986" w:rsidP="00FA119C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Jakákoliv infekce získaná v souvislosti s domácí péčí</w:t>
      </w:r>
    </w:p>
    <w:p w14:paraId="3E7502BA" w14:textId="77777777" w:rsidR="00F15D69" w:rsidRDefault="00F15D69" w:rsidP="00F15D69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 xml:space="preserve">Jakékoliv chronické onemocnění </w:t>
      </w:r>
    </w:p>
    <w:p w14:paraId="71AAEA7E" w14:textId="77777777" w:rsidR="00F45986" w:rsidRPr="00F15D69" w:rsidRDefault="00F45986" w:rsidP="00FA119C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>Jakákoliv infekce získaná v souvislosti se zdravotnickým zařízením</w:t>
      </w:r>
    </w:p>
    <w:p w14:paraId="3565BC77" w14:textId="77777777" w:rsidR="00287E46" w:rsidRDefault="00287E46" w:rsidP="00287E4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AFBEB69" w14:textId="77777777" w:rsidR="00F45986" w:rsidRPr="003315C6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5C6">
        <w:rPr>
          <w:rFonts w:ascii="Times New Roman" w:hAnsi="Times New Roman"/>
          <w:b/>
          <w:sz w:val="24"/>
          <w:szCs w:val="24"/>
        </w:rPr>
        <w:t xml:space="preserve">Mezi pooperační komplikace vyskytující se na zažívacím traktu </w:t>
      </w:r>
      <w:r w:rsidRPr="003315C6">
        <w:rPr>
          <w:rFonts w:ascii="Times New Roman" w:hAnsi="Times New Roman"/>
          <w:b/>
          <w:sz w:val="24"/>
          <w:szCs w:val="24"/>
          <w:u w:val="single"/>
        </w:rPr>
        <w:t>NEPATŘÍ:</w:t>
      </w:r>
    </w:p>
    <w:p w14:paraId="4D82EE3D" w14:textId="77777777" w:rsidR="00F45986" w:rsidRPr="00F15D69" w:rsidRDefault="00F45986" w:rsidP="00FA119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 xml:space="preserve">ARDS </w:t>
      </w:r>
    </w:p>
    <w:p w14:paraId="32FA84DC" w14:textId="77777777" w:rsidR="00F45986" w:rsidRPr="00F45986" w:rsidRDefault="00F45986" w:rsidP="00FA119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Paralytický ileus</w:t>
      </w:r>
    </w:p>
    <w:p w14:paraId="4FC7B893" w14:textId="77777777" w:rsidR="00F45986" w:rsidRDefault="00F45986" w:rsidP="00FA119C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986">
        <w:rPr>
          <w:rFonts w:ascii="Times New Roman" w:hAnsi="Times New Roman" w:cs="Times New Roman"/>
          <w:sz w:val="24"/>
          <w:szCs w:val="24"/>
        </w:rPr>
        <w:t>Singultus</w:t>
      </w:r>
      <w:proofErr w:type="spellEnd"/>
    </w:p>
    <w:p w14:paraId="3C00B246" w14:textId="77777777" w:rsidR="00287E46" w:rsidRPr="00F45986" w:rsidRDefault="00287E46" w:rsidP="00287E4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1C3FD3A" w14:textId="77777777" w:rsidR="00F45986" w:rsidRPr="00287E46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7E46">
        <w:rPr>
          <w:rFonts w:ascii="Times New Roman" w:hAnsi="Times New Roman"/>
          <w:b/>
          <w:sz w:val="24"/>
          <w:szCs w:val="24"/>
        </w:rPr>
        <w:t>Furunkl označuje:</w:t>
      </w:r>
    </w:p>
    <w:p w14:paraId="56D64CB9" w14:textId="77777777" w:rsidR="00F45986" w:rsidRPr="00F15D69" w:rsidRDefault="00F45986" w:rsidP="00FA119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 xml:space="preserve">Kožní nebo podkožní absces vyvolaný zpravidla stafylokoky a vycházející z vlasového folikulu </w:t>
      </w:r>
    </w:p>
    <w:p w14:paraId="764A26F4" w14:textId="77777777" w:rsidR="00F45986" w:rsidRPr="00F45986" w:rsidRDefault="00F45986" w:rsidP="00FA119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 xml:space="preserve">Streptokokový zánět kůže projevující se jasně červeným zbarvením šířícím se do okolí </w:t>
      </w:r>
    </w:p>
    <w:p w14:paraId="15C55601" w14:textId="77777777" w:rsidR="00F45986" w:rsidRDefault="00F45986" w:rsidP="00FA119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Hnisavý zánět aromatických potních žláz v axile nebo kolem anu</w:t>
      </w:r>
    </w:p>
    <w:p w14:paraId="4E81257A" w14:textId="77777777" w:rsidR="00072ADC" w:rsidRPr="00F45986" w:rsidRDefault="00072ADC" w:rsidP="00072A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B878D3D" w14:textId="77777777" w:rsidR="00F45986" w:rsidRPr="00072ADC" w:rsidRDefault="00F45986" w:rsidP="00FA119C">
      <w:pPr>
        <w:pStyle w:val="Odstavecseseznamem"/>
        <w:numPr>
          <w:ilvl w:val="0"/>
          <w:numId w:val="40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072ADC">
        <w:rPr>
          <w:rFonts w:ascii="Times New Roman" w:hAnsi="Times New Roman"/>
          <w:b/>
          <w:sz w:val="24"/>
          <w:szCs w:val="24"/>
        </w:rPr>
        <w:t>Označte správné tvrzení:</w:t>
      </w:r>
    </w:p>
    <w:p w14:paraId="04058158" w14:textId="77777777" w:rsidR="00F15D69" w:rsidRPr="00F15D69" w:rsidRDefault="00F15D69" w:rsidP="00F15D69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 xml:space="preserve">Při </w:t>
      </w:r>
      <w:proofErr w:type="spellStart"/>
      <w:r w:rsidRPr="00F15D69">
        <w:rPr>
          <w:rFonts w:ascii="Times New Roman" w:hAnsi="Times New Roman" w:cs="Times New Roman"/>
          <w:b/>
          <w:sz w:val="24"/>
          <w:szCs w:val="24"/>
        </w:rPr>
        <w:t>hypovolemickém</w:t>
      </w:r>
      <w:proofErr w:type="spellEnd"/>
      <w:r w:rsidRPr="00F15D69">
        <w:rPr>
          <w:rFonts w:ascii="Times New Roman" w:hAnsi="Times New Roman" w:cs="Times New Roman"/>
          <w:b/>
          <w:sz w:val="24"/>
          <w:szCs w:val="24"/>
        </w:rPr>
        <w:t xml:space="preserve"> šoku klesá krevní systolický tlak pod 80 mm </w:t>
      </w:r>
      <w:proofErr w:type="spellStart"/>
      <w:r w:rsidRPr="00F15D69">
        <w:rPr>
          <w:rFonts w:ascii="Times New Roman" w:hAnsi="Times New Roman" w:cs="Times New Roman"/>
          <w:b/>
          <w:sz w:val="24"/>
          <w:szCs w:val="24"/>
        </w:rPr>
        <w:t>Hg</w:t>
      </w:r>
      <w:proofErr w:type="spellEnd"/>
      <w:r w:rsidRPr="00F15D69">
        <w:rPr>
          <w:rFonts w:ascii="Times New Roman" w:hAnsi="Times New Roman" w:cs="Times New Roman"/>
          <w:b/>
          <w:sz w:val="24"/>
          <w:szCs w:val="24"/>
        </w:rPr>
        <w:t>, puls je slabý a velmi rychlý</w:t>
      </w:r>
    </w:p>
    <w:p w14:paraId="2A4247C9" w14:textId="77777777" w:rsidR="00F45986" w:rsidRPr="00F45986" w:rsidRDefault="00F45986" w:rsidP="00FA11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986">
        <w:rPr>
          <w:rFonts w:ascii="Times New Roman" w:hAnsi="Times New Roman" w:cs="Times New Roman"/>
          <w:sz w:val="24"/>
          <w:szCs w:val="24"/>
        </w:rPr>
        <w:t>Hypovolemický</w:t>
      </w:r>
      <w:proofErr w:type="spellEnd"/>
      <w:r w:rsidRPr="00F45986">
        <w:rPr>
          <w:rFonts w:ascii="Times New Roman" w:hAnsi="Times New Roman" w:cs="Times New Roman"/>
          <w:sz w:val="24"/>
          <w:szCs w:val="24"/>
        </w:rPr>
        <w:t xml:space="preserve"> šok vzniká na základě infekce</w:t>
      </w:r>
    </w:p>
    <w:p w14:paraId="6D096361" w14:textId="77777777" w:rsidR="00F45986" w:rsidRDefault="00F45986" w:rsidP="00FA11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 w:rsidRPr="00F45986">
        <w:rPr>
          <w:rFonts w:ascii="Times New Roman" w:hAnsi="Times New Roman" w:cs="Times New Roman"/>
          <w:sz w:val="24"/>
          <w:szCs w:val="24"/>
        </w:rPr>
        <w:t>hypovolemickém</w:t>
      </w:r>
      <w:proofErr w:type="spellEnd"/>
      <w:r w:rsidRPr="00F45986">
        <w:rPr>
          <w:rFonts w:ascii="Times New Roman" w:hAnsi="Times New Roman" w:cs="Times New Roman"/>
          <w:sz w:val="24"/>
          <w:szCs w:val="24"/>
        </w:rPr>
        <w:t xml:space="preserve"> šoku selhává srdce jako pumpa</w:t>
      </w:r>
    </w:p>
    <w:p w14:paraId="1C367C06" w14:textId="77777777" w:rsidR="00072ADC" w:rsidRDefault="00072ADC" w:rsidP="00072A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23FCB75" w14:textId="77777777" w:rsidR="00F15D69" w:rsidRPr="00F45986" w:rsidRDefault="00F15D69" w:rsidP="00072A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D7E4778" w14:textId="77777777" w:rsidR="00F45986" w:rsidRPr="00072ADC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2ADC">
        <w:rPr>
          <w:rFonts w:ascii="Times New Roman" w:hAnsi="Times New Roman"/>
          <w:b/>
          <w:sz w:val="24"/>
          <w:szCs w:val="24"/>
        </w:rPr>
        <w:lastRenderedPageBreak/>
        <w:t>Epidurální hematom vzniká z</w:t>
      </w:r>
      <w:r w:rsidR="00072ADC">
        <w:rPr>
          <w:rFonts w:ascii="Times New Roman" w:hAnsi="Times New Roman"/>
          <w:b/>
          <w:sz w:val="24"/>
          <w:szCs w:val="24"/>
        </w:rPr>
        <w:t> </w:t>
      </w:r>
      <w:r w:rsidRPr="00072ADC">
        <w:rPr>
          <w:rFonts w:ascii="Times New Roman" w:hAnsi="Times New Roman"/>
          <w:b/>
          <w:sz w:val="24"/>
          <w:szCs w:val="24"/>
        </w:rPr>
        <w:t>důvodu</w:t>
      </w:r>
      <w:r w:rsidR="00072ADC">
        <w:rPr>
          <w:rFonts w:ascii="Times New Roman" w:hAnsi="Times New Roman"/>
          <w:b/>
          <w:sz w:val="24"/>
          <w:szCs w:val="24"/>
        </w:rPr>
        <w:t>:</w:t>
      </w:r>
    </w:p>
    <w:p w14:paraId="10888529" w14:textId="77777777" w:rsidR="00F45986" w:rsidRPr="00F45986" w:rsidRDefault="00F45986" w:rsidP="00FA119C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Krvácení pod tvrdou plenu</w:t>
      </w:r>
    </w:p>
    <w:p w14:paraId="715E02AA" w14:textId="77777777" w:rsidR="00F15D69" w:rsidRDefault="00F15D69" w:rsidP="00F15D69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Krvácení mezi tvrdou plenu a pavoučnici</w:t>
      </w:r>
    </w:p>
    <w:p w14:paraId="60694312" w14:textId="77777777" w:rsidR="00F45986" w:rsidRPr="00F15D69" w:rsidRDefault="00F45986" w:rsidP="00FA119C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 xml:space="preserve">Krvácení nad tvrdou plenu </w:t>
      </w:r>
    </w:p>
    <w:p w14:paraId="252A0BF7" w14:textId="77777777" w:rsidR="00072ADC" w:rsidRPr="00F45986" w:rsidRDefault="00072ADC" w:rsidP="00072A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294D5D3" w14:textId="77777777" w:rsidR="00F45986" w:rsidRPr="00072ADC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2ADC">
        <w:rPr>
          <w:rFonts w:ascii="Times New Roman" w:hAnsi="Times New Roman"/>
          <w:b/>
          <w:sz w:val="24"/>
          <w:szCs w:val="24"/>
        </w:rPr>
        <w:t xml:space="preserve">Mamografie </w:t>
      </w:r>
      <w:r w:rsidR="00072ADC">
        <w:rPr>
          <w:rFonts w:ascii="Times New Roman" w:hAnsi="Times New Roman"/>
          <w:b/>
          <w:sz w:val="24"/>
          <w:szCs w:val="24"/>
        </w:rPr>
        <w:t xml:space="preserve">je rentgenové vyšetření: </w:t>
      </w:r>
    </w:p>
    <w:p w14:paraId="32DBE721" w14:textId="77777777" w:rsidR="00F45986" w:rsidRPr="00F45986" w:rsidRDefault="00F45986" w:rsidP="00FA119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986">
        <w:rPr>
          <w:rFonts w:ascii="Times New Roman" w:hAnsi="Times New Roman" w:cs="Times New Roman"/>
          <w:sz w:val="24"/>
          <w:szCs w:val="24"/>
        </w:rPr>
        <w:t>kolorekta</w:t>
      </w:r>
      <w:proofErr w:type="spellEnd"/>
    </w:p>
    <w:p w14:paraId="773F838E" w14:textId="77777777" w:rsidR="00F15D69" w:rsidRPr="00F15D69" w:rsidRDefault="00F15D69" w:rsidP="00F15D69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>prsou</w:t>
      </w:r>
    </w:p>
    <w:p w14:paraId="393EB0E9" w14:textId="77777777" w:rsidR="00F45986" w:rsidRPr="00F45986" w:rsidRDefault="00F45986" w:rsidP="00FA119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dělohy</w:t>
      </w:r>
    </w:p>
    <w:p w14:paraId="197DEFF8" w14:textId="77777777" w:rsidR="00072ADC" w:rsidRDefault="00072ADC" w:rsidP="00072A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806EA6B" w14:textId="77777777" w:rsidR="00F45986" w:rsidRPr="00072ADC" w:rsidRDefault="00F45986" w:rsidP="00FA119C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ADC">
        <w:rPr>
          <w:rFonts w:ascii="Times New Roman" w:hAnsi="Times New Roman"/>
          <w:b/>
          <w:sz w:val="24"/>
          <w:szCs w:val="24"/>
        </w:rPr>
        <w:t>Lymfedém</w:t>
      </w:r>
      <w:r w:rsidR="005B1F7F">
        <w:rPr>
          <w:rFonts w:ascii="Times New Roman" w:hAnsi="Times New Roman"/>
          <w:b/>
          <w:sz w:val="24"/>
          <w:szCs w:val="24"/>
        </w:rPr>
        <w:t xml:space="preserve"> je</w:t>
      </w:r>
      <w:r w:rsidR="00072ADC">
        <w:rPr>
          <w:rFonts w:ascii="Times New Roman" w:hAnsi="Times New Roman"/>
          <w:b/>
          <w:sz w:val="24"/>
          <w:szCs w:val="24"/>
        </w:rPr>
        <w:t>:</w:t>
      </w:r>
    </w:p>
    <w:p w14:paraId="58684778" w14:textId="77777777" w:rsidR="00F15D69" w:rsidRPr="00F15D69" w:rsidRDefault="00F15D69" w:rsidP="00F15D69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>Otok způsobený poruchou odtoku mízy</w:t>
      </w:r>
    </w:p>
    <w:p w14:paraId="2C5BDC8B" w14:textId="77777777" w:rsidR="00F45986" w:rsidRPr="00F45986" w:rsidRDefault="005B1F7F" w:rsidP="00FA119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Zánět mízní uzliny</w:t>
      </w:r>
    </w:p>
    <w:p w14:paraId="3FA467B1" w14:textId="77777777" w:rsidR="00F45986" w:rsidRDefault="005B1F7F" w:rsidP="00FA119C">
      <w:pPr>
        <w:pStyle w:val="Odstavecsesezname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Nádor mízních uzlin</w:t>
      </w:r>
    </w:p>
    <w:p w14:paraId="212ABD0E" w14:textId="77777777" w:rsidR="005B1F7F" w:rsidRPr="00F45986" w:rsidRDefault="005B1F7F" w:rsidP="005B1F7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FA38E0F" w14:textId="77777777" w:rsidR="00F45986" w:rsidRPr="005B1F7F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1F7F">
        <w:rPr>
          <w:rFonts w:ascii="Times New Roman" w:hAnsi="Times New Roman"/>
          <w:b/>
          <w:sz w:val="24"/>
          <w:szCs w:val="24"/>
        </w:rPr>
        <w:t>Vyšetření břicha provádíme</w:t>
      </w:r>
      <w:r w:rsidR="005B1F7F">
        <w:rPr>
          <w:rFonts w:ascii="Times New Roman" w:hAnsi="Times New Roman"/>
          <w:b/>
          <w:sz w:val="24"/>
          <w:szCs w:val="24"/>
        </w:rPr>
        <w:t>:</w:t>
      </w:r>
    </w:p>
    <w:p w14:paraId="408DDCB2" w14:textId="77777777" w:rsidR="00F45986" w:rsidRPr="00F45986" w:rsidRDefault="00F45986" w:rsidP="00FA119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Pohledem, poslechem, pohmatem</w:t>
      </w:r>
    </w:p>
    <w:p w14:paraId="1D586D43" w14:textId="77777777" w:rsidR="00F45986" w:rsidRPr="00F45986" w:rsidRDefault="00F45986" w:rsidP="00FA119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Pohledem, poslechem, poklepem, pohmatem</w:t>
      </w:r>
    </w:p>
    <w:p w14:paraId="64645996" w14:textId="77777777" w:rsidR="005B1F7F" w:rsidRPr="00F15D69" w:rsidRDefault="00F45986" w:rsidP="00FA119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 xml:space="preserve">Pohledem, poslechem, poklepem, pohmatem, vyšetřením per </w:t>
      </w:r>
      <w:proofErr w:type="spellStart"/>
      <w:r w:rsidRPr="00F15D69">
        <w:rPr>
          <w:rFonts w:ascii="Times New Roman" w:hAnsi="Times New Roman" w:cs="Times New Roman"/>
          <w:b/>
          <w:sz w:val="24"/>
          <w:szCs w:val="24"/>
        </w:rPr>
        <w:t>rectum</w:t>
      </w:r>
      <w:proofErr w:type="spellEnd"/>
    </w:p>
    <w:p w14:paraId="78CDBCCF" w14:textId="77777777" w:rsidR="005B1F7F" w:rsidRPr="005B1F7F" w:rsidRDefault="005B1F7F" w:rsidP="005B1F7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7D151EE" w14:textId="77777777" w:rsidR="00F45986" w:rsidRPr="005B1F7F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1F7F">
        <w:rPr>
          <w:rFonts w:ascii="Times New Roman" w:hAnsi="Times New Roman"/>
          <w:b/>
          <w:sz w:val="24"/>
          <w:szCs w:val="24"/>
        </w:rPr>
        <w:t xml:space="preserve">Punkce </w:t>
      </w:r>
      <w:r w:rsidR="005B1F7F" w:rsidRPr="005B1F7F">
        <w:rPr>
          <w:rFonts w:ascii="Times New Roman" w:hAnsi="Times New Roman"/>
          <w:b/>
          <w:sz w:val="24"/>
          <w:szCs w:val="24"/>
        </w:rPr>
        <w:t>znamená:</w:t>
      </w:r>
    </w:p>
    <w:p w14:paraId="0440CD57" w14:textId="77777777" w:rsidR="00F45986" w:rsidRPr="00F15D69" w:rsidRDefault="00F45986" w:rsidP="00FA119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69">
        <w:rPr>
          <w:rFonts w:ascii="Times New Roman" w:hAnsi="Times New Roman" w:cs="Times New Roman"/>
          <w:b/>
          <w:sz w:val="24"/>
          <w:szCs w:val="24"/>
        </w:rPr>
        <w:t>Nabodnutí orgánu nebo tkáně</w:t>
      </w:r>
    </w:p>
    <w:p w14:paraId="451226B9" w14:textId="77777777" w:rsidR="00F45986" w:rsidRPr="00F45986" w:rsidRDefault="00F45986" w:rsidP="00FA119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Zavedení endoskopu pomocí přirozených cest do orgánu</w:t>
      </w:r>
    </w:p>
    <w:p w14:paraId="64644FD0" w14:textId="77777777" w:rsidR="00F45986" w:rsidRDefault="00F45986" w:rsidP="00FA119C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Odstranění části orgánu</w:t>
      </w:r>
    </w:p>
    <w:p w14:paraId="7756B8C6" w14:textId="77777777" w:rsidR="005B1F7F" w:rsidRPr="00F45986" w:rsidRDefault="005B1F7F" w:rsidP="005B1F7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4FB7871" w14:textId="77777777" w:rsidR="00F45986" w:rsidRPr="005B1F7F" w:rsidRDefault="00F45986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1F7F">
        <w:rPr>
          <w:rFonts w:ascii="Times New Roman" w:hAnsi="Times New Roman"/>
          <w:b/>
          <w:sz w:val="24"/>
          <w:szCs w:val="24"/>
        </w:rPr>
        <w:t>Mezi příčiny vzniku embolie nepatří</w:t>
      </w:r>
      <w:r w:rsidR="005B1F7F">
        <w:rPr>
          <w:rFonts w:ascii="Times New Roman" w:hAnsi="Times New Roman"/>
          <w:b/>
          <w:sz w:val="24"/>
          <w:szCs w:val="24"/>
        </w:rPr>
        <w:t>:</w:t>
      </w:r>
    </w:p>
    <w:p w14:paraId="33A69CEA" w14:textId="77777777" w:rsidR="00F15D69" w:rsidRDefault="00F15D69" w:rsidP="00F15D69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Uvolnění trombu</w:t>
      </w:r>
    </w:p>
    <w:p w14:paraId="4B9F7F8F" w14:textId="77777777" w:rsidR="00F15D69" w:rsidRPr="00F45986" w:rsidRDefault="00F15D69" w:rsidP="00F15D69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986">
        <w:rPr>
          <w:rFonts w:ascii="Times New Roman" w:hAnsi="Times New Roman" w:cs="Times New Roman"/>
          <w:sz w:val="24"/>
          <w:szCs w:val="24"/>
        </w:rPr>
        <w:t>Injekce plynu do cévy</w:t>
      </w:r>
    </w:p>
    <w:p w14:paraId="4E487246" w14:textId="77777777" w:rsidR="00F45986" w:rsidRPr="003C0836" w:rsidRDefault="00F45986" w:rsidP="00FA119C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836">
        <w:rPr>
          <w:rFonts w:ascii="Times New Roman" w:hAnsi="Times New Roman" w:cs="Times New Roman"/>
          <w:b/>
          <w:sz w:val="24"/>
          <w:szCs w:val="24"/>
        </w:rPr>
        <w:t>Aspirace krve</w:t>
      </w:r>
    </w:p>
    <w:p w14:paraId="79C204E4" w14:textId="77777777" w:rsidR="003E670A" w:rsidRPr="003E670A" w:rsidRDefault="003E670A" w:rsidP="003E67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440ED9D" w14:textId="75FF1CEB" w:rsidR="006107CB" w:rsidRPr="006107CB" w:rsidRDefault="006107CB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7CB">
        <w:rPr>
          <w:rFonts w:ascii="Times New Roman" w:hAnsi="Times New Roman" w:cs="Times New Roman"/>
          <w:b/>
          <w:sz w:val="24"/>
          <w:szCs w:val="24"/>
        </w:rPr>
        <w:t>Extenze končetiny znamená:</w:t>
      </w:r>
    </w:p>
    <w:p w14:paraId="6CE8F686" w14:textId="77777777" w:rsidR="003C0836" w:rsidRPr="006107CB" w:rsidRDefault="003C0836" w:rsidP="003C0836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prodloužení</w:t>
      </w:r>
    </w:p>
    <w:p w14:paraId="1D5DE661" w14:textId="77777777" w:rsidR="003C0836" w:rsidRPr="006107CB" w:rsidRDefault="003C0836" w:rsidP="003C0836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protažení</w:t>
      </w:r>
    </w:p>
    <w:p w14:paraId="79E8A627" w14:textId="77777777" w:rsidR="006107CB" w:rsidRPr="003C0836" w:rsidRDefault="006107CB" w:rsidP="00FA119C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natažení</w:t>
      </w:r>
    </w:p>
    <w:p w14:paraId="15A4EDF7" w14:textId="77777777" w:rsidR="006107CB" w:rsidRDefault="006107CB" w:rsidP="003E6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81821" w14:textId="0720817B" w:rsidR="006107CB" w:rsidRPr="006107CB" w:rsidRDefault="006107CB" w:rsidP="00FA119C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7CB">
        <w:rPr>
          <w:rFonts w:ascii="Times New Roman" w:hAnsi="Times New Roman"/>
          <w:b/>
          <w:sz w:val="24"/>
          <w:szCs w:val="24"/>
        </w:rPr>
        <w:t>Kryoterapie je:</w:t>
      </w:r>
    </w:p>
    <w:p w14:paraId="18CA54DF" w14:textId="77777777" w:rsidR="003C0836" w:rsidRPr="006107CB" w:rsidRDefault="003C0836" w:rsidP="003C0836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léčba jizev</w:t>
      </w:r>
    </w:p>
    <w:p w14:paraId="41C27777" w14:textId="77777777" w:rsidR="006107CB" w:rsidRPr="003C0836" w:rsidRDefault="006107CB" w:rsidP="00FA119C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léčba chladem</w:t>
      </w:r>
    </w:p>
    <w:p w14:paraId="7EAB525D" w14:textId="619DD03D" w:rsidR="006107CB" w:rsidRDefault="006107CB" w:rsidP="00FA119C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7CB">
        <w:rPr>
          <w:rFonts w:ascii="Times New Roman" w:hAnsi="Times New Roman"/>
          <w:sz w:val="24"/>
          <w:szCs w:val="24"/>
        </w:rPr>
        <w:t>léčba kožních defektů</w:t>
      </w:r>
    </w:p>
    <w:p w14:paraId="7E4AA85F" w14:textId="1FDE0A7B" w:rsidR="006107CB" w:rsidRDefault="006107CB" w:rsidP="00610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A1E26" w14:textId="24F0B2DB" w:rsidR="006107CB" w:rsidRPr="006107CB" w:rsidRDefault="006107CB" w:rsidP="00FA119C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107CB">
        <w:rPr>
          <w:rFonts w:ascii="Times New Roman" w:hAnsi="Times New Roman"/>
          <w:b/>
          <w:sz w:val="24"/>
          <w:szCs w:val="24"/>
        </w:rPr>
        <w:t>Clinitron</w:t>
      </w:r>
      <w:proofErr w:type="spellEnd"/>
      <w:r w:rsidRPr="006107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Pr="006107CB">
        <w:rPr>
          <w:rFonts w:ascii="Times New Roman" w:hAnsi="Times New Roman"/>
          <w:b/>
          <w:sz w:val="24"/>
          <w:szCs w:val="24"/>
        </w:rPr>
        <w:t>:</w:t>
      </w:r>
    </w:p>
    <w:p w14:paraId="05EBA61B" w14:textId="77777777" w:rsidR="003C0836" w:rsidRPr="006107CB" w:rsidRDefault="003C0836" w:rsidP="003C0836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 </w:t>
      </w:r>
      <w:r w:rsidRPr="006107CB">
        <w:rPr>
          <w:rFonts w:ascii="Times New Roman" w:hAnsi="Times New Roman"/>
          <w:sz w:val="24"/>
          <w:szCs w:val="24"/>
        </w:rPr>
        <w:t>počítače</w:t>
      </w:r>
    </w:p>
    <w:p w14:paraId="16A38B92" w14:textId="776F5677" w:rsidR="006107CB" w:rsidRPr="003C0836" w:rsidRDefault="006107CB" w:rsidP="00FA119C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Typ lůžka</w:t>
      </w:r>
    </w:p>
    <w:p w14:paraId="55589677" w14:textId="0EE63C1A" w:rsidR="006107CB" w:rsidRDefault="006107CB" w:rsidP="00FA119C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6107CB">
        <w:rPr>
          <w:rFonts w:ascii="Times New Roman" w:hAnsi="Times New Roman"/>
          <w:sz w:val="24"/>
          <w:szCs w:val="24"/>
        </w:rPr>
        <w:t>icí materiál</w:t>
      </w:r>
    </w:p>
    <w:p w14:paraId="5FAAF19E" w14:textId="77777777" w:rsidR="00FA119C" w:rsidRDefault="00FA119C" w:rsidP="00FA119C">
      <w:pPr>
        <w:spacing w:after="0" w:line="240" w:lineRule="auto"/>
        <w:jc w:val="both"/>
      </w:pPr>
    </w:p>
    <w:p w14:paraId="769F7B5F" w14:textId="11A1B24F" w:rsidR="00FA119C" w:rsidRPr="00FA119C" w:rsidRDefault="00FA119C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119C">
        <w:rPr>
          <w:rFonts w:ascii="Times New Roman" w:hAnsi="Times New Roman"/>
          <w:b/>
          <w:sz w:val="24"/>
          <w:szCs w:val="24"/>
        </w:rPr>
        <w:lastRenderedPageBreak/>
        <w:t>Mezi kontraindikace léčby v hyperbarické komoře patří:</w:t>
      </w:r>
    </w:p>
    <w:p w14:paraId="5F4CF0F5" w14:textId="77777777" w:rsidR="00FA119C" w:rsidRPr="00FA119C" w:rsidRDefault="00FA119C" w:rsidP="00FA119C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9C">
        <w:rPr>
          <w:rFonts w:ascii="Times New Roman" w:hAnsi="Times New Roman"/>
          <w:sz w:val="24"/>
          <w:szCs w:val="24"/>
        </w:rPr>
        <w:t>plynatá sněť</w:t>
      </w:r>
    </w:p>
    <w:p w14:paraId="25C4D42D" w14:textId="77777777" w:rsidR="00FA119C" w:rsidRPr="003C0836" w:rsidRDefault="00FA119C" w:rsidP="00FA119C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epilepsie</w:t>
      </w:r>
    </w:p>
    <w:p w14:paraId="0B0C8EC7" w14:textId="7DFBAFF3" w:rsidR="00FA119C" w:rsidRDefault="00FA119C" w:rsidP="00FA119C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9C">
        <w:rPr>
          <w:rFonts w:ascii="Times New Roman" w:hAnsi="Times New Roman"/>
          <w:sz w:val="24"/>
          <w:szCs w:val="24"/>
        </w:rPr>
        <w:t xml:space="preserve">silně nekrotická, </w:t>
      </w:r>
      <w:proofErr w:type="spellStart"/>
      <w:r w:rsidRPr="00FA119C">
        <w:rPr>
          <w:rFonts w:ascii="Times New Roman" w:hAnsi="Times New Roman"/>
          <w:sz w:val="24"/>
          <w:szCs w:val="24"/>
        </w:rPr>
        <w:t>dehiscentní</w:t>
      </w:r>
      <w:proofErr w:type="spellEnd"/>
      <w:r w:rsidRPr="00FA119C">
        <w:rPr>
          <w:rFonts w:ascii="Times New Roman" w:hAnsi="Times New Roman"/>
          <w:sz w:val="24"/>
          <w:szCs w:val="24"/>
        </w:rPr>
        <w:t xml:space="preserve"> rána</w:t>
      </w:r>
    </w:p>
    <w:p w14:paraId="3B9A001A" w14:textId="1E02C4FB" w:rsidR="00FA119C" w:rsidRDefault="00FA119C" w:rsidP="00FA1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411E1" w14:textId="66428E0E" w:rsidR="00FA119C" w:rsidRPr="00FA119C" w:rsidRDefault="00FA119C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9C">
        <w:rPr>
          <w:rFonts w:ascii="Times New Roman" w:hAnsi="Times New Roman" w:cs="Times New Roman"/>
          <w:b/>
          <w:sz w:val="24"/>
          <w:szCs w:val="24"/>
        </w:rPr>
        <w:t xml:space="preserve">K potlačení účinku </w:t>
      </w:r>
      <w:proofErr w:type="spellStart"/>
      <w:r w:rsidRPr="00FA119C">
        <w:rPr>
          <w:rFonts w:ascii="Times New Roman" w:hAnsi="Times New Roman" w:cs="Times New Roman"/>
          <w:b/>
          <w:sz w:val="24"/>
          <w:szCs w:val="24"/>
        </w:rPr>
        <w:t>Warfarinu</w:t>
      </w:r>
      <w:proofErr w:type="spellEnd"/>
      <w:r w:rsidRPr="00FA119C">
        <w:rPr>
          <w:rFonts w:ascii="Times New Roman" w:hAnsi="Times New Roman" w:cs="Times New Roman"/>
          <w:b/>
          <w:sz w:val="24"/>
          <w:szCs w:val="24"/>
        </w:rPr>
        <w:t xml:space="preserve"> je možné použít: </w:t>
      </w:r>
    </w:p>
    <w:p w14:paraId="7D2D223F" w14:textId="77777777" w:rsidR="003C0836" w:rsidRDefault="003C0836" w:rsidP="003C0836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119C">
        <w:rPr>
          <w:rFonts w:ascii="Times New Roman" w:hAnsi="Times New Roman"/>
          <w:sz w:val="24"/>
          <w:szCs w:val="24"/>
        </w:rPr>
        <w:t>Ascorutin</w:t>
      </w:r>
      <w:proofErr w:type="spellEnd"/>
    </w:p>
    <w:p w14:paraId="39C17709" w14:textId="77777777" w:rsidR="003C0836" w:rsidRPr="00FA119C" w:rsidRDefault="003C0836" w:rsidP="003C0836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9C">
        <w:rPr>
          <w:rFonts w:ascii="Times New Roman" w:hAnsi="Times New Roman"/>
          <w:sz w:val="24"/>
          <w:szCs w:val="24"/>
        </w:rPr>
        <w:t>C vitamin</w:t>
      </w:r>
    </w:p>
    <w:p w14:paraId="217ECF83" w14:textId="77777777" w:rsidR="00FA119C" w:rsidRPr="003C0836" w:rsidRDefault="00FA119C" w:rsidP="00FA119C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K vitamin</w:t>
      </w:r>
    </w:p>
    <w:p w14:paraId="5FC84EB2" w14:textId="01FEF747" w:rsidR="00FA119C" w:rsidRDefault="00FA119C" w:rsidP="00FA1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23CA1" w14:textId="48022F54" w:rsidR="00FA119C" w:rsidRPr="00FA119C" w:rsidRDefault="00FA119C" w:rsidP="00FA119C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119C">
        <w:rPr>
          <w:rFonts w:ascii="Times New Roman" w:hAnsi="Times New Roman"/>
          <w:b/>
          <w:sz w:val="24"/>
          <w:szCs w:val="24"/>
        </w:rPr>
        <w:t>Expirační doba je:</w:t>
      </w:r>
    </w:p>
    <w:p w14:paraId="17B33411" w14:textId="77777777" w:rsidR="003C0836" w:rsidRDefault="003C0836" w:rsidP="003C0836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9C">
        <w:rPr>
          <w:rFonts w:ascii="Times New Roman" w:hAnsi="Times New Roman"/>
          <w:sz w:val="24"/>
          <w:szCs w:val="24"/>
        </w:rPr>
        <w:t>doba vystavení působení látky</w:t>
      </w:r>
    </w:p>
    <w:p w14:paraId="450CA85B" w14:textId="77777777" w:rsidR="00FA119C" w:rsidRPr="003C0836" w:rsidRDefault="00FA119C" w:rsidP="00FA119C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doba použitelnosti látky</w:t>
      </w:r>
    </w:p>
    <w:p w14:paraId="2D611F15" w14:textId="1B60D201" w:rsidR="00FA119C" w:rsidRDefault="00FA119C" w:rsidP="00FA119C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9C">
        <w:rPr>
          <w:rFonts w:ascii="Times New Roman" w:hAnsi="Times New Roman"/>
          <w:sz w:val="24"/>
          <w:szCs w:val="24"/>
        </w:rPr>
        <w:t xml:space="preserve">doba </w:t>
      </w:r>
      <w:proofErr w:type="spellStart"/>
      <w:r w:rsidRPr="00FA119C">
        <w:rPr>
          <w:rFonts w:ascii="Times New Roman" w:hAnsi="Times New Roman"/>
          <w:sz w:val="24"/>
          <w:szCs w:val="24"/>
        </w:rPr>
        <w:t>expiria</w:t>
      </w:r>
      <w:proofErr w:type="spellEnd"/>
    </w:p>
    <w:p w14:paraId="6C654182" w14:textId="23459CFE" w:rsidR="00276F32" w:rsidRDefault="00276F32" w:rsidP="00276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AAB51" w14:textId="1FA184CC" w:rsidR="00826FAA" w:rsidRPr="00826FAA" w:rsidRDefault="00826FAA" w:rsidP="00826FAA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FAA">
        <w:rPr>
          <w:rFonts w:ascii="Times New Roman" w:hAnsi="Times New Roman" w:cs="Times New Roman"/>
          <w:b/>
          <w:sz w:val="24"/>
          <w:szCs w:val="24"/>
        </w:rPr>
        <w:t>Při mozkovém krvácení dochází k:</w:t>
      </w:r>
    </w:p>
    <w:p w14:paraId="53EAE544" w14:textId="77777777" w:rsidR="00826FAA" w:rsidRPr="00826FAA" w:rsidRDefault="00826FAA" w:rsidP="00826FAA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AA">
        <w:rPr>
          <w:rFonts w:ascii="Times New Roman" w:hAnsi="Times New Roman"/>
          <w:sz w:val="24"/>
          <w:szCs w:val="24"/>
        </w:rPr>
        <w:t>hypotenzi a tachykardii</w:t>
      </w:r>
    </w:p>
    <w:p w14:paraId="756A4D4C" w14:textId="71938DA2" w:rsidR="00826FAA" w:rsidRPr="003C0836" w:rsidRDefault="00826FAA" w:rsidP="00826FAA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hypertenzi a bradykardii</w:t>
      </w:r>
    </w:p>
    <w:p w14:paraId="0A245685" w14:textId="53B37C62" w:rsidR="00826FAA" w:rsidRDefault="00826FAA" w:rsidP="00826FAA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AA">
        <w:rPr>
          <w:rFonts w:ascii="Times New Roman" w:hAnsi="Times New Roman"/>
          <w:sz w:val="24"/>
          <w:szCs w:val="24"/>
        </w:rPr>
        <w:t>hypotenzi a bradykardii</w:t>
      </w:r>
    </w:p>
    <w:p w14:paraId="27B7AB9F" w14:textId="4C3FBB71" w:rsidR="00A727FC" w:rsidRDefault="00A727FC" w:rsidP="00A7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32AD3" w14:textId="08A555DC" w:rsidR="00A727FC" w:rsidRPr="006514A2" w:rsidRDefault="00A727FC" w:rsidP="006514A2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14A2">
        <w:rPr>
          <w:rFonts w:ascii="Times New Roman" w:hAnsi="Times New Roman"/>
          <w:b/>
          <w:sz w:val="24"/>
          <w:szCs w:val="24"/>
        </w:rPr>
        <w:t xml:space="preserve">Přístroj pro mimotělní oběh v průběhu operace nahrazuje: </w:t>
      </w:r>
    </w:p>
    <w:p w14:paraId="046F8A2C" w14:textId="77777777" w:rsidR="003C0836" w:rsidRPr="003C0836" w:rsidRDefault="003C0836" w:rsidP="003C0836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funkci srdce a plic</w:t>
      </w:r>
    </w:p>
    <w:p w14:paraId="12EECC2D" w14:textId="77777777" w:rsidR="00A727FC" w:rsidRPr="00A727FC" w:rsidRDefault="00A727FC" w:rsidP="00A727F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FC">
        <w:rPr>
          <w:rFonts w:ascii="Times New Roman" w:hAnsi="Times New Roman"/>
          <w:sz w:val="24"/>
          <w:szCs w:val="24"/>
        </w:rPr>
        <w:t>funkci srdce, plic a ledvin</w:t>
      </w:r>
    </w:p>
    <w:p w14:paraId="35DF9E00" w14:textId="77777777" w:rsidR="00A727FC" w:rsidRPr="00A727FC" w:rsidRDefault="00A727FC" w:rsidP="00A727F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7FC">
        <w:rPr>
          <w:rFonts w:ascii="Times New Roman" w:hAnsi="Times New Roman"/>
          <w:sz w:val="24"/>
          <w:szCs w:val="24"/>
        </w:rPr>
        <w:t>funkci kardiovaskulárního systému</w:t>
      </w:r>
    </w:p>
    <w:p w14:paraId="4406BF3C" w14:textId="77777777" w:rsidR="00A727FC" w:rsidRPr="00826FAA" w:rsidRDefault="00A727FC" w:rsidP="00A72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C2B26" w14:textId="7015387C" w:rsidR="002650A5" w:rsidRPr="002650A5" w:rsidRDefault="002650A5" w:rsidP="002650A5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50A5">
        <w:rPr>
          <w:rFonts w:ascii="Times New Roman" w:hAnsi="Times New Roman"/>
          <w:b/>
          <w:sz w:val="24"/>
          <w:szCs w:val="24"/>
        </w:rPr>
        <w:t>Subluxace je:</w:t>
      </w:r>
    </w:p>
    <w:p w14:paraId="75004D68" w14:textId="77777777" w:rsidR="002650A5" w:rsidRPr="002650A5" w:rsidRDefault="002650A5" w:rsidP="002650A5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A5">
        <w:rPr>
          <w:rFonts w:ascii="Times New Roman" w:hAnsi="Times New Roman"/>
          <w:sz w:val="24"/>
          <w:szCs w:val="24"/>
        </w:rPr>
        <w:t>vykloubení, kdy chrupavčité konce nejsou ve vzájemném kontaktu</w:t>
      </w:r>
    </w:p>
    <w:p w14:paraId="1576911C" w14:textId="77777777" w:rsidR="003C0836" w:rsidRDefault="003C0836" w:rsidP="003C0836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A5">
        <w:rPr>
          <w:rFonts w:ascii="Times New Roman" w:hAnsi="Times New Roman"/>
          <w:sz w:val="24"/>
          <w:szCs w:val="24"/>
        </w:rPr>
        <w:t>podvrtnutí kloubu</w:t>
      </w:r>
    </w:p>
    <w:p w14:paraId="27A691AF" w14:textId="77777777" w:rsidR="002650A5" w:rsidRPr="003C0836" w:rsidRDefault="002650A5" w:rsidP="002650A5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neúplné posunutí kloubních ploch</w:t>
      </w:r>
    </w:p>
    <w:p w14:paraId="51B58F0D" w14:textId="3D3DD152" w:rsidR="002650A5" w:rsidRDefault="002650A5" w:rsidP="002650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9AB19" w14:textId="0109B5EE" w:rsidR="002650A5" w:rsidRPr="002650A5" w:rsidRDefault="002650A5" w:rsidP="002650A5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A5">
        <w:rPr>
          <w:rFonts w:ascii="Times New Roman" w:hAnsi="Times New Roman" w:cs="Times New Roman"/>
          <w:b/>
          <w:sz w:val="24"/>
          <w:szCs w:val="24"/>
        </w:rPr>
        <w:t>Posturální drenáž je:</w:t>
      </w:r>
    </w:p>
    <w:p w14:paraId="3195E93F" w14:textId="77777777" w:rsidR="003C0836" w:rsidRPr="003C0836" w:rsidRDefault="003C0836" w:rsidP="003C0836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drenáž polohová</w:t>
      </w:r>
    </w:p>
    <w:p w14:paraId="48F5CE2D" w14:textId="77777777" w:rsidR="002650A5" w:rsidRPr="002650A5" w:rsidRDefault="002650A5" w:rsidP="002650A5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A5">
        <w:rPr>
          <w:rFonts w:ascii="Times New Roman" w:hAnsi="Times New Roman"/>
          <w:sz w:val="24"/>
          <w:szCs w:val="24"/>
        </w:rPr>
        <w:t>drenáž po odstranění močového kamene</w:t>
      </w:r>
    </w:p>
    <w:p w14:paraId="18F36400" w14:textId="77777777" w:rsidR="002650A5" w:rsidRPr="002650A5" w:rsidRDefault="002650A5" w:rsidP="002650A5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0A5">
        <w:rPr>
          <w:rFonts w:ascii="Times New Roman" w:hAnsi="Times New Roman"/>
          <w:sz w:val="24"/>
          <w:szCs w:val="24"/>
        </w:rPr>
        <w:t>drenáž ve stoje</w:t>
      </w:r>
    </w:p>
    <w:p w14:paraId="3CB86C73" w14:textId="77777777" w:rsidR="00FA119C" w:rsidRPr="00DF3CB5" w:rsidRDefault="00FA119C" w:rsidP="00DF3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6EA13" w14:textId="6D024E5A" w:rsidR="0063018D" w:rsidRPr="0063018D" w:rsidRDefault="0063018D" w:rsidP="0063018D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</w:rPr>
      </w:pPr>
      <w:r w:rsidRPr="0063018D">
        <w:rPr>
          <w:rFonts w:ascii="Times New Roman" w:hAnsi="Times New Roman"/>
          <w:b/>
        </w:rPr>
        <w:t>Hemokultura je vyšetření:</w:t>
      </w:r>
    </w:p>
    <w:p w14:paraId="3A78ED7F" w14:textId="77777777" w:rsidR="003C0836" w:rsidRDefault="003C0836" w:rsidP="003C0836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</w:rPr>
      </w:pPr>
      <w:r w:rsidRPr="0063018D">
        <w:rPr>
          <w:rFonts w:ascii="Times New Roman" w:hAnsi="Times New Roman"/>
        </w:rPr>
        <w:t>krve ve stolici</w:t>
      </w:r>
    </w:p>
    <w:p w14:paraId="66E7A3D7" w14:textId="77777777" w:rsidR="003C0836" w:rsidRPr="0063018D" w:rsidRDefault="003C0836" w:rsidP="003C0836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</w:rPr>
      </w:pPr>
      <w:r w:rsidRPr="0063018D">
        <w:rPr>
          <w:rFonts w:ascii="Times New Roman" w:hAnsi="Times New Roman"/>
        </w:rPr>
        <w:t>virů v krvi</w:t>
      </w:r>
    </w:p>
    <w:p w14:paraId="7A2E9E1C" w14:textId="77777777" w:rsidR="0063018D" w:rsidRPr="003C0836" w:rsidRDefault="0063018D" w:rsidP="0063018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C0836">
        <w:rPr>
          <w:rFonts w:ascii="Times New Roman" w:hAnsi="Times New Roman"/>
          <w:b/>
        </w:rPr>
        <w:t>bakterií v krvi</w:t>
      </w:r>
    </w:p>
    <w:p w14:paraId="104B6B5E" w14:textId="77777777" w:rsidR="0063018D" w:rsidRPr="0063018D" w:rsidRDefault="0063018D" w:rsidP="0063018D">
      <w:pPr>
        <w:spacing w:after="0" w:line="240" w:lineRule="auto"/>
        <w:jc w:val="both"/>
        <w:rPr>
          <w:rFonts w:ascii="Times New Roman" w:hAnsi="Times New Roman"/>
        </w:rPr>
      </w:pPr>
    </w:p>
    <w:p w14:paraId="59043EBC" w14:textId="016953A6" w:rsidR="0060397D" w:rsidRPr="0060397D" w:rsidRDefault="0060397D" w:rsidP="0060397D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397D">
        <w:rPr>
          <w:rFonts w:ascii="Times New Roman" w:hAnsi="Times New Roman"/>
          <w:b/>
          <w:sz w:val="24"/>
          <w:szCs w:val="24"/>
        </w:rPr>
        <w:t xml:space="preserve">Paradoxní </w:t>
      </w:r>
      <w:proofErr w:type="spellStart"/>
      <w:r w:rsidRPr="0060397D">
        <w:rPr>
          <w:rFonts w:ascii="Times New Roman" w:hAnsi="Times New Roman"/>
          <w:b/>
          <w:sz w:val="24"/>
          <w:szCs w:val="24"/>
        </w:rPr>
        <w:t>ischurie</w:t>
      </w:r>
      <w:proofErr w:type="spellEnd"/>
      <w:r w:rsidRPr="0060397D">
        <w:rPr>
          <w:rFonts w:ascii="Times New Roman" w:hAnsi="Times New Roman"/>
          <w:b/>
          <w:sz w:val="24"/>
          <w:szCs w:val="24"/>
        </w:rPr>
        <w:t xml:space="preserve"> je příznakem:</w:t>
      </w:r>
    </w:p>
    <w:p w14:paraId="12E7A6BD" w14:textId="77777777" w:rsidR="0060397D" w:rsidRPr="0060397D" w:rsidRDefault="0060397D" w:rsidP="0060397D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97D">
        <w:rPr>
          <w:rFonts w:ascii="Times New Roman" w:hAnsi="Times New Roman"/>
          <w:sz w:val="24"/>
          <w:szCs w:val="24"/>
        </w:rPr>
        <w:t>kvadruplegie</w:t>
      </w:r>
    </w:p>
    <w:p w14:paraId="5BF45E7A" w14:textId="77777777" w:rsidR="0060397D" w:rsidRPr="003C0836" w:rsidRDefault="0060397D" w:rsidP="0060397D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hyperplazie prostaty</w:t>
      </w:r>
    </w:p>
    <w:p w14:paraId="48D9428A" w14:textId="3AD414A6" w:rsidR="0060397D" w:rsidRPr="0060397D" w:rsidRDefault="0060397D" w:rsidP="0060397D">
      <w:pPr>
        <w:numPr>
          <w:ilvl w:val="0"/>
          <w:numId w:val="79"/>
        </w:numPr>
        <w:spacing w:after="0" w:line="240" w:lineRule="auto"/>
        <w:jc w:val="both"/>
      </w:pPr>
      <w:r w:rsidRPr="0060397D">
        <w:rPr>
          <w:rFonts w:ascii="Times New Roman" w:hAnsi="Times New Roman"/>
          <w:sz w:val="24"/>
          <w:szCs w:val="24"/>
        </w:rPr>
        <w:t>cévní mozkové příhody</w:t>
      </w:r>
    </w:p>
    <w:p w14:paraId="0F2A5313" w14:textId="77777777" w:rsidR="0060397D" w:rsidRDefault="0060397D" w:rsidP="0060397D">
      <w:pPr>
        <w:spacing w:after="0" w:line="240" w:lineRule="auto"/>
        <w:jc w:val="both"/>
      </w:pPr>
    </w:p>
    <w:p w14:paraId="5BA9CE8F" w14:textId="32C31C2E" w:rsidR="008809D1" w:rsidRPr="00237921" w:rsidRDefault="008809D1" w:rsidP="00237921">
      <w:pPr>
        <w:pStyle w:val="Odstavecseseznamem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7921">
        <w:rPr>
          <w:rFonts w:ascii="Times New Roman" w:hAnsi="Times New Roman"/>
          <w:b/>
          <w:sz w:val="24"/>
          <w:szCs w:val="24"/>
        </w:rPr>
        <w:t>Před pláno</w:t>
      </w:r>
      <w:r w:rsidR="00942EBE">
        <w:rPr>
          <w:rFonts w:ascii="Times New Roman" w:hAnsi="Times New Roman"/>
          <w:b/>
          <w:sz w:val="24"/>
          <w:szCs w:val="24"/>
        </w:rPr>
        <w:t>vanou</w:t>
      </w:r>
      <w:bookmarkStart w:id="0" w:name="_GoBack"/>
      <w:bookmarkEnd w:id="0"/>
      <w:r w:rsidRPr="00237921">
        <w:rPr>
          <w:rFonts w:ascii="Times New Roman" w:hAnsi="Times New Roman"/>
          <w:b/>
          <w:sz w:val="24"/>
          <w:szCs w:val="24"/>
        </w:rPr>
        <w:t xml:space="preserve"> operací pacient lační:</w:t>
      </w:r>
    </w:p>
    <w:p w14:paraId="1C66267B" w14:textId="77777777" w:rsidR="008809D1" w:rsidRPr="008809D1" w:rsidRDefault="008809D1" w:rsidP="008809D1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D1">
        <w:rPr>
          <w:rFonts w:ascii="Times New Roman" w:hAnsi="Times New Roman"/>
          <w:sz w:val="24"/>
          <w:szCs w:val="24"/>
        </w:rPr>
        <w:t>od půlnoci</w:t>
      </w:r>
    </w:p>
    <w:p w14:paraId="06FC8A10" w14:textId="77777777" w:rsidR="003C0836" w:rsidRPr="008809D1" w:rsidRDefault="003C0836" w:rsidP="003C0836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9D1">
        <w:rPr>
          <w:rFonts w:ascii="Times New Roman" w:hAnsi="Times New Roman"/>
          <w:sz w:val="24"/>
          <w:szCs w:val="24"/>
        </w:rPr>
        <w:t>od večeře</w:t>
      </w:r>
    </w:p>
    <w:p w14:paraId="4507FD53" w14:textId="6DB5726B" w:rsidR="0061744D" w:rsidRPr="003C0836" w:rsidRDefault="008809D1" w:rsidP="00F45986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836">
        <w:rPr>
          <w:rFonts w:ascii="Times New Roman" w:hAnsi="Times New Roman"/>
          <w:b/>
          <w:sz w:val="24"/>
          <w:szCs w:val="24"/>
        </w:rPr>
        <w:t>6 – 8 hodin</w:t>
      </w:r>
    </w:p>
    <w:sectPr w:rsidR="0061744D" w:rsidRPr="003C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FE1"/>
    <w:multiLevelType w:val="hybridMultilevel"/>
    <w:tmpl w:val="EB326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0D28"/>
    <w:multiLevelType w:val="hybridMultilevel"/>
    <w:tmpl w:val="F666583A"/>
    <w:lvl w:ilvl="0" w:tplc="FE64F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C26FA"/>
    <w:multiLevelType w:val="hybridMultilevel"/>
    <w:tmpl w:val="E7F40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7C8"/>
    <w:multiLevelType w:val="hybridMultilevel"/>
    <w:tmpl w:val="91029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060B0"/>
    <w:multiLevelType w:val="hybridMultilevel"/>
    <w:tmpl w:val="B7827B24"/>
    <w:lvl w:ilvl="0" w:tplc="B37E65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702A1"/>
    <w:multiLevelType w:val="hybridMultilevel"/>
    <w:tmpl w:val="1C4854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C65BD"/>
    <w:multiLevelType w:val="hybridMultilevel"/>
    <w:tmpl w:val="A922E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E2353"/>
    <w:multiLevelType w:val="hybridMultilevel"/>
    <w:tmpl w:val="CAACB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45FD7"/>
    <w:multiLevelType w:val="hybridMultilevel"/>
    <w:tmpl w:val="FC1C7D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91180"/>
    <w:multiLevelType w:val="hybridMultilevel"/>
    <w:tmpl w:val="31DAD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A6E38"/>
    <w:multiLevelType w:val="hybridMultilevel"/>
    <w:tmpl w:val="8A0C5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65524"/>
    <w:multiLevelType w:val="hybridMultilevel"/>
    <w:tmpl w:val="0824C72C"/>
    <w:lvl w:ilvl="0" w:tplc="4A7E3C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2C02F8"/>
    <w:multiLevelType w:val="hybridMultilevel"/>
    <w:tmpl w:val="1222F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86BD1"/>
    <w:multiLevelType w:val="hybridMultilevel"/>
    <w:tmpl w:val="A1D2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83458"/>
    <w:multiLevelType w:val="hybridMultilevel"/>
    <w:tmpl w:val="99944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A6FB9"/>
    <w:multiLevelType w:val="hybridMultilevel"/>
    <w:tmpl w:val="950ED1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E03E9"/>
    <w:multiLevelType w:val="hybridMultilevel"/>
    <w:tmpl w:val="8676C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316CD"/>
    <w:multiLevelType w:val="hybridMultilevel"/>
    <w:tmpl w:val="E9146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8520E"/>
    <w:multiLevelType w:val="hybridMultilevel"/>
    <w:tmpl w:val="D1924496"/>
    <w:lvl w:ilvl="0" w:tplc="6D000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05546"/>
    <w:multiLevelType w:val="hybridMultilevel"/>
    <w:tmpl w:val="65C49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216B1"/>
    <w:multiLevelType w:val="hybridMultilevel"/>
    <w:tmpl w:val="1B9ED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61DA3"/>
    <w:multiLevelType w:val="hybridMultilevel"/>
    <w:tmpl w:val="D1204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30502"/>
    <w:multiLevelType w:val="hybridMultilevel"/>
    <w:tmpl w:val="D86A171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9E0F7F"/>
    <w:multiLevelType w:val="hybridMultilevel"/>
    <w:tmpl w:val="823819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FB7FDF"/>
    <w:multiLevelType w:val="hybridMultilevel"/>
    <w:tmpl w:val="1474F5CE"/>
    <w:lvl w:ilvl="0" w:tplc="07440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C15E1"/>
    <w:multiLevelType w:val="hybridMultilevel"/>
    <w:tmpl w:val="3514B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873E0C"/>
    <w:multiLevelType w:val="hybridMultilevel"/>
    <w:tmpl w:val="1E2CF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73176"/>
    <w:multiLevelType w:val="hybridMultilevel"/>
    <w:tmpl w:val="54603DA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503D72"/>
    <w:multiLevelType w:val="hybridMultilevel"/>
    <w:tmpl w:val="68E0D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83"/>
    <w:multiLevelType w:val="hybridMultilevel"/>
    <w:tmpl w:val="B01CD338"/>
    <w:lvl w:ilvl="0" w:tplc="DAE294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1E7117"/>
    <w:multiLevelType w:val="hybridMultilevel"/>
    <w:tmpl w:val="8A905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A6F58"/>
    <w:multiLevelType w:val="hybridMultilevel"/>
    <w:tmpl w:val="B7722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5397A"/>
    <w:multiLevelType w:val="hybridMultilevel"/>
    <w:tmpl w:val="C63A4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C574A3"/>
    <w:multiLevelType w:val="hybridMultilevel"/>
    <w:tmpl w:val="B998B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BD3782"/>
    <w:multiLevelType w:val="hybridMultilevel"/>
    <w:tmpl w:val="CC88F23A"/>
    <w:lvl w:ilvl="0" w:tplc="65DAF6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C9788F"/>
    <w:multiLevelType w:val="hybridMultilevel"/>
    <w:tmpl w:val="D62CFFFC"/>
    <w:lvl w:ilvl="0" w:tplc="2B56D2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CB0A43"/>
    <w:multiLevelType w:val="hybridMultilevel"/>
    <w:tmpl w:val="E012C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7B16CB"/>
    <w:multiLevelType w:val="hybridMultilevel"/>
    <w:tmpl w:val="1A06A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514A1"/>
    <w:multiLevelType w:val="hybridMultilevel"/>
    <w:tmpl w:val="1E2CF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1168A"/>
    <w:multiLevelType w:val="hybridMultilevel"/>
    <w:tmpl w:val="BF98BB0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4714C8"/>
    <w:multiLevelType w:val="hybridMultilevel"/>
    <w:tmpl w:val="EE6E9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0173A"/>
    <w:multiLevelType w:val="hybridMultilevel"/>
    <w:tmpl w:val="74F2DF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6929"/>
    <w:multiLevelType w:val="hybridMultilevel"/>
    <w:tmpl w:val="38381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C637EF"/>
    <w:multiLevelType w:val="hybridMultilevel"/>
    <w:tmpl w:val="FA02E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0F32DC"/>
    <w:multiLevelType w:val="hybridMultilevel"/>
    <w:tmpl w:val="1B34F7DA"/>
    <w:lvl w:ilvl="0" w:tplc="54EC79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DD34A20"/>
    <w:multiLevelType w:val="hybridMultilevel"/>
    <w:tmpl w:val="C2389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15CD5"/>
    <w:multiLevelType w:val="hybridMultilevel"/>
    <w:tmpl w:val="3FEEEA1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935991"/>
    <w:multiLevelType w:val="hybridMultilevel"/>
    <w:tmpl w:val="2A6031B8"/>
    <w:lvl w:ilvl="0" w:tplc="9670A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F3095"/>
    <w:multiLevelType w:val="hybridMultilevel"/>
    <w:tmpl w:val="0B80A7E8"/>
    <w:lvl w:ilvl="0" w:tplc="2AEE5B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3105A3B"/>
    <w:multiLevelType w:val="hybridMultilevel"/>
    <w:tmpl w:val="CB0C275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E9430F"/>
    <w:multiLevelType w:val="hybridMultilevel"/>
    <w:tmpl w:val="83B07C1E"/>
    <w:lvl w:ilvl="0" w:tplc="FA22A6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5334FE0"/>
    <w:multiLevelType w:val="hybridMultilevel"/>
    <w:tmpl w:val="26AE4B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AC43F0"/>
    <w:multiLevelType w:val="hybridMultilevel"/>
    <w:tmpl w:val="388490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D839B9"/>
    <w:multiLevelType w:val="hybridMultilevel"/>
    <w:tmpl w:val="E5CC40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4B4ABE"/>
    <w:multiLevelType w:val="hybridMultilevel"/>
    <w:tmpl w:val="98EE6FB6"/>
    <w:lvl w:ilvl="0" w:tplc="8348E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5" w15:restartNumberingAfterBreak="0">
    <w:nsid w:val="5A4A0ED3"/>
    <w:multiLevelType w:val="hybridMultilevel"/>
    <w:tmpl w:val="654698EC"/>
    <w:lvl w:ilvl="0" w:tplc="11D0DA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EA0B35"/>
    <w:multiLevelType w:val="hybridMultilevel"/>
    <w:tmpl w:val="2E225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8D3DA6"/>
    <w:multiLevelType w:val="hybridMultilevel"/>
    <w:tmpl w:val="7EB8DB3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FD4D2E"/>
    <w:multiLevelType w:val="hybridMultilevel"/>
    <w:tmpl w:val="CF3CD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0210EC"/>
    <w:multiLevelType w:val="hybridMultilevel"/>
    <w:tmpl w:val="F5705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823CDE"/>
    <w:multiLevelType w:val="hybridMultilevel"/>
    <w:tmpl w:val="99BE96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9A7AD9"/>
    <w:multiLevelType w:val="hybridMultilevel"/>
    <w:tmpl w:val="C57486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D23EAF"/>
    <w:multiLevelType w:val="hybridMultilevel"/>
    <w:tmpl w:val="87F8D4C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AF2163B"/>
    <w:multiLevelType w:val="hybridMultilevel"/>
    <w:tmpl w:val="9282F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753D2B"/>
    <w:multiLevelType w:val="hybridMultilevel"/>
    <w:tmpl w:val="A030D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C1FCF"/>
    <w:multiLevelType w:val="hybridMultilevel"/>
    <w:tmpl w:val="1648320E"/>
    <w:lvl w:ilvl="0" w:tplc="2632C7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250DB6"/>
    <w:multiLevelType w:val="hybridMultilevel"/>
    <w:tmpl w:val="974E28BE"/>
    <w:lvl w:ilvl="0" w:tplc="14BA6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0227D"/>
    <w:multiLevelType w:val="hybridMultilevel"/>
    <w:tmpl w:val="477CB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A3D38"/>
    <w:multiLevelType w:val="hybridMultilevel"/>
    <w:tmpl w:val="920EC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0E203A"/>
    <w:multiLevelType w:val="hybridMultilevel"/>
    <w:tmpl w:val="6E7E3E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D5E37"/>
    <w:multiLevelType w:val="hybridMultilevel"/>
    <w:tmpl w:val="C76026D4"/>
    <w:lvl w:ilvl="0" w:tplc="BE266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C904F5"/>
    <w:multiLevelType w:val="hybridMultilevel"/>
    <w:tmpl w:val="C20240E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2A27318"/>
    <w:multiLevelType w:val="hybridMultilevel"/>
    <w:tmpl w:val="3730A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8E6790"/>
    <w:multiLevelType w:val="hybridMultilevel"/>
    <w:tmpl w:val="7C962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86FFE"/>
    <w:multiLevelType w:val="hybridMultilevel"/>
    <w:tmpl w:val="0D8ADC24"/>
    <w:lvl w:ilvl="0" w:tplc="393885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71B73"/>
    <w:multiLevelType w:val="hybridMultilevel"/>
    <w:tmpl w:val="743A66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265141"/>
    <w:multiLevelType w:val="hybridMultilevel"/>
    <w:tmpl w:val="CBFAD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8A7406"/>
    <w:multiLevelType w:val="hybridMultilevel"/>
    <w:tmpl w:val="BD3C1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B84249"/>
    <w:multiLevelType w:val="hybridMultilevel"/>
    <w:tmpl w:val="4B185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580170"/>
    <w:multiLevelType w:val="hybridMultilevel"/>
    <w:tmpl w:val="E1589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FD05A3"/>
    <w:multiLevelType w:val="hybridMultilevel"/>
    <w:tmpl w:val="F43E86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FAC41D7"/>
    <w:multiLevelType w:val="hybridMultilevel"/>
    <w:tmpl w:val="4D4E408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15"/>
  </w:num>
  <w:num w:numId="5">
    <w:abstractNumId w:val="60"/>
  </w:num>
  <w:num w:numId="6">
    <w:abstractNumId w:val="5"/>
  </w:num>
  <w:num w:numId="7">
    <w:abstractNumId w:val="52"/>
  </w:num>
  <w:num w:numId="8">
    <w:abstractNumId w:val="41"/>
  </w:num>
  <w:num w:numId="9">
    <w:abstractNumId w:val="73"/>
  </w:num>
  <w:num w:numId="10">
    <w:abstractNumId w:val="78"/>
  </w:num>
  <w:num w:numId="11">
    <w:abstractNumId w:val="55"/>
  </w:num>
  <w:num w:numId="12">
    <w:abstractNumId w:val="66"/>
  </w:num>
  <w:num w:numId="13">
    <w:abstractNumId w:val="24"/>
  </w:num>
  <w:num w:numId="14">
    <w:abstractNumId w:val="54"/>
  </w:num>
  <w:num w:numId="15">
    <w:abstractNumId w:val="1"/>
  </w:num>
  <w:num w:numId="16">
    <w:abstractNumId w:val="74"/>
  </w:num>
  <w:num w:numId="17">
    <w:abstractNumId w:val="70"/>
  </w:num>
  <w:num w:numId="18">
    <w:abstractNumId w:val="18"/>
  </w:num>
  <w:num w:numId="19">
    <w:abstractNumId w:val="47"/>
  </w:num>
  <w:num w:numId="20">
    <w:abstractNumId w:val="65"/>
  </w:num>
  <w:num w:numId="21">
    <w:abstractNumId w:val="26"/>
  </w:num>
  <w:num w:numId="22">
    <w:abstractNumId w:val="38"/>
  </w:num>
  <w:num w:numId="23">
    <w:abstractNumId w:val="17"/>
  </w:num>
  <w:num w:numId="24">
    <w:abstractNumId w:val="31"/>
  </w:num>
  <w:num w:numId="25">
    <w:abstractNumId w:val="37"/>
  </w:num>
  <w:num w:numId="26">
    <w:abstractNumId w:val="56"/>
  </w:num>
  <w:num w:numId="27">
    <w:abstractNumId w:val="19"/>
  </w:num>
  <w:num w:numId="28">
    <w:abstractNumId w:val="64"/>
  </w:num>
  <w:num w:numId="29">
    <w:abstractNumId w:val="51"/>
  </w:num>
  <w:num w:numId="30">
    <w:abstractNumId w:val="8"/>
  </w:num>
  <w:num w:numId="31">
    <w:abstractNumId w:val="6"/>
  </w:num>
  <w:num w:numId="32">
    <w:abstractNumId w:val="12"/>
  </w:num>
  <w:num w:numId="33">
    <w:abstractNumId w:val="68"/>
  </w:num>
  <w:num w:numId="34">
    <w:abstractNumId w:val="7"/>
  </w:num>
  <w:num w:numId="35">
    <w:abstractNumId w:val="77"/>
  </w:num>
  <w:num w:numId="36">
    <w:abstractNumId w:val="76"/>
  </w:num>
  <w:num w:numId="37">
    <w:abstractNumId w:val="40"/>
  </w:num>
  <w:num w:numId="38">
    <w:abstractNumId w:val="42"/>
  </w:num>
  <w:num w:numId="39">
    <w:abstractNumId w:val="30"/>
  </w:num>
  <w:num w:numId="40">
    <w:abstractNumId w:val="53"/>
  </w:num>
  <w:num w:numId="41">
    <w:abstractNumId w:val="58"/>
  </w:num>
  <w:num w:numId="42">
    <w:abstractNumId w:val="10"/>
  </w:num>
  <w:num w:numId="43">
    <w:abstractNumId w:val="67"/>
  </w:num>
  <w:num w:numId="44">
    <w:abstractNumId w:val="33"/>
  </w:num>
  <w:num w:numId="45">
    <w:abstractNumId w:val="61"/>
  </w:num>
  <w:num w:numId="46">
    <w:abstractNumId w:val="21"/>
  </w:num>
  <w:num w:numId="47">
    <w:abstractNumId w:val="3"/>
  </w:num>
  <w:num w:numId="48">
    <w:abstractNumId w:val="20"/>
  </w:num>
  <w:num w:numId="49">
    <w:abstractNumId w:val="32"/>
  </w:num>
  <w:num w:numId="50">
    <w:abstractNumId w:val="59"/>
  </w:num>
  <w:num w:numId="51">
    <w:abstractNumId w:val="13"/>
  </w:num>
  <w:num w:numId="52">
    <w:abstractNumId w:val="28"/>
  </w:num>
  <w:num w:numId="53">
    <w:abstractNumId w:val="72"/>
  </w:num>
  <w:num w:numId="54">
    <w:abstractNumId w:val="14"/>
  </w:num>
  <w:num w:numId="55">
    <w:abstractNumId w:val="2"/>
  </w:num>
  <w:num w:numId="56">
    <w:abstractNumId w:val="0"/>
  </w:num>
  <w:num w:numId="57">
    <w:abstractNumId w:val="79"/>
  </w:num>
  <w:num w:numId="58">
    <w:abstractNumId w:val="63"/>
  </w:num>
  <w:num w:numId="59">
    <w:abstractNumId w:val="45"/>
  </w:num>
  <w:num w:numId="60">
    <w:abstractNumId w:val="25"/>
  </w:num>
  <w:num w:numId="61">
    <w:abstractNumId w:val="75"/>
  </w:num>
  <w:num w:numId="62">
    <w:abstractNumId w:val="43"/>
  </w:num>
  <w:num w:numId="63">
    <w:abstractNumId w:val="34"/>
  </w:num>
  <w:num w:numId="64">
    <w:abstractNumId w:val="4"/>
  </w:num>
  <w:num w:numId="65">
    <w:abstractNumId w:val="50"/>
  </w:num>
  <w:num w:numId="66">
    <w:abstractNumId w:val="29"/>
  </w:num>
  <w:num w:numId="67">
    <w:abstractNumId w:val="44"/>
  </w:num>
  <w:num w:numId="68">
    <w:abstractNumId w:val="69"/>
  </w:num>
  <w:num w:numId="69">
    <w:abstractNumId w:val="35"/>
  </w:num>
  <w:num w:numId="70">
    <w:abstractNumId w:val="48"/>
  </w:num>
  <w:num w:numId="71">
    <w:abstractNumId w:val="11"/>
  </w:num>
  <w:num w:numId="72">
    <w:abstractNumId w:val="22"/>
  </w:num>
  <w:num w:numId="73">
    <w:abstractNumId w:val="62"/>
  </w:num>
  <w:num w:numId="74">
    <w:abstractNumId w:val="80"/>
  </w:num>
  <w:num w:numId="75">
    <w:abstractNumId w:val="23"/>
  </w:num>
  <w:num w:numId="76">
    <w:abstractNumId w:val="57"/>
  </w:num>
  <w:num w:numId="77">
    <w:abstractNumId w:val="27"/>
  </w:num>
  <w:num w:numId="78">
    <w:abstractNumId w:val="46"/>
  </w:num>
  <w:num w:numId="79">
    <w:abstractNumId w:val="49"/>
  </w:num>
  <w:num w:numId="80">
    <w:abstractNumId w:val="81"/>
  </w:num>
  <w:num w:numId="81">
    <w:abstractNumId w:val="39"/>
  </w:num>
  <w:num w:numId="82">
    <w:abstractNumId w:val="7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4D"/>
    <w:rsid w:val="00014345"/>
    <w:rsid w:val="00072ADC"/>
    <w:rsid w:val="0014176A"/>
    <w:rsid w:val="0019012A"/>
    <w:rsid w:val="001A70AB"/>
    <w:rsid w:val="00237921"/>
    <w:rsid w:val="002650A5"/>
    <w:rsid w:val="00276F32"/>
    <w:rsid w:val="00287E46"/>
    <w:rsid w:val="002C16B5"/>
    <w:rsid w:val="002F210C"/>
    <w:rsid w:val="003315C6"/>
    <w:rsid w:val="00387D17"/>
    <w:rsid w:val="003C0836"/>
    <w:rsid w:val="003E670A"/>
    <w:rsid w:val="0042540B"/>
    <w:rsid w:val="00434849"/>
    <w:rsid w:val="00465588"/>
    <w:rsid w:val="004F1811"/>
    <w:rsid w:val="005B1F7F"/>
    <w:rsid w:val="005B45CA"/>
    <w:rsid w:val="0060397D"/>
    <w:rsid w:val="006107CB"/>
    <w:rsid w:val="0061744D"/>
    <w:rsid w:val="0063018D"/>
    <w:rsid w:val="006514A2"/>
    <w:rsid w:val="007714B2"/>
    <w:rsid w:val="007746F2"/>
    <w:rsid w:val="00782420"/>
    <w:rsid w:val="00826FAA"/>
    <w:rsid w:val="008501A0"/>
    <w:rsid w:val="008809D1"/>
    <w:rsid w:val="00942EBE"/>
    <w:rsid w:val="00986D21"/>
    <w:rsid w:val="00995DA7"/>
    <w:rsid w:val="009B1F89"/>
    <w:rsid w:val="00A15AA8"/>
    <w:rsid w:val="00A727FC"/>
    <w:rsid w:val="00A958EF"/>
    <w:rsid w:val="00AB2AF7"/>
    <w:rsid w:val="00AD4235"/>
    <w:rsid w:val="00C613F1"/>
    <w:rsid w:val="00C96ABB"/>
    <w:rsid w:val="00CD1972"/>
    <w:rsid w:val="00D0765C"/>
    <w:rsid w:val="00D44F3D"/>
    <w:rsid w:val="00D81E82"/>
    <w:rsid w:val="00DF3CB5"/>
    <w:rsid w:val="00E659DA"/>
    <w:rsid w:val="00EA70CE"/>
    <w:rsid w:val="00F15D69"/>
    <w:rsid w:val="00F45986"/>
    <w:rsid w:val="00F70B70"/>
    <w:rsid w:val="00FA119C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38331"/>
  <w15:chartTrackingRefBased/>
  <w15:docId w15:val="{89BD205C-938F-447A-844B-CE935C8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44D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15A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rsid w:val="0061744D"/>
  </w:style>
  <w:style w:type="character" w:styleId="Siln">
    <w:name w:val="Strong"/>
    <w:basedOn w:val="Standardnpsmoodstavce"/>
    <w:uiPriority w:val="22"/>
    <w:qFormat/>
    <w:rsid w:val="0061744D"/>
    <w:rPr>
      <w:b/>
      <w:bCs/>
    </w:rPr>
  </w:style>
  <w:style w:type="paragraph" w:styleId="Odstavecseseznamem">
    <w:name w:val="List Paragraph"/>
    <w:basedOn w:val="Normln"/>
    <w:uiPriority w:val="34"/>
    <w:qFormat/>
    <w:rsid w:val="00F45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D81E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E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E8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E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E8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E82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15AA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A15AA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15AA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Šedová</dc:creator>
  <cp:keywords/>
  <dc:description/>
  <cp:lastModifiedBy>Polenova</cp:lastModifiedBy>
  <cp:revision>36</cp:revision>
  <cp:lastPrinted>2019-05-24T05:50:00Z</cp:lastPrinted>
  <dcterms:created xsi:type="dcterms:W3CDTF">2019-05-22T14:49:00Z</dcterms:created>
  <dcterms:modified xsi:type="dcterms:W3CDTF">2019-05-24T08:42:00Z</dcterms:modified>
</cp:coreProperties>
</file>