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A9E7D" w14:textId="77777777" w:rsidR="00F41ED8" w:rsidRDefault="00BB3069" w:rsidP="00735661">
      <w:pPr>
        <w:jc w:val="center"/>
        <w:rPr>
          <w:b/>
          <w:bCs/>
          <w:sz w:val="24"/>
          <w:szCs w:val="24"/>
          <w:lang w:val="cs-CZ"/>
        </w:rPr>
      </w:pPr>
      <w:r>
        <w:rPr>
          <w:b/>
          <w:bCs/>
          <w:noProof/>
          <w:sz w:val="24"/>
          <w:szCs w:val="24"/>
          <w:lang w:val="cs-CZ" w:eastAsia="cs-CZ"/>
        </w:rPr>
        <w:drawing>
          <wp:inline distT="0" distB="0" distL="0" distR="0" wp14:anchorId="24C4DA62" wp14:editId="2EFAABDB">
            <wp:extent cx="2733675" cy="781050"/>
            <wp:effectExtent l="0" t="0" r="9525" b="0"/>
            <wp:docPr id="2" name="Obrázek 2" descr="erasmus+logo_m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asmus+logo_mi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F2A27" w14:textId="77777777" w:rsidR="00FC4358" w:rsidRPr="00735661" w:rsidRDefault="00473A91" w:rsidP="00BB4FEF">
      <w:pPr>
        <w:jc w:val="center"/>
        <w:rPr>
          <w:rFonts w:cs="Arial"/>
          <w:b/>
          <w:sz w:val="26"/>
          <w:szCs w:val="26"/>
          <w:u w:val="single"/>
          <w:lang w:val="cs-CZ"/>
        </w:rPr>
      </w:pPr>
      <w:r w:rsidRPr="00735661">
        <w:rPr>
          <w:rFonts w:cs="Arial"/>
          <w:b/>
          <w:sz w:val="26"/>
          <w:szCs w:val="26"/>
          <w:u w:val="single"/>
          <w:lang w:val="cs-CZ"/>
        </w:rPr>
        <w:t>Účastnická smlouva pro mobilitu zaměstnanců na výukový pobyt a školení</w:t>
      </w:r>
    </w:p>
    <w:p w14:paraId="6A710709" w14:textId="77777777" w:rsidR="00BB3069" w:rsidRPr="00735661" w:rsidRDefault="00BB3069" w:rsidP="00735661">
      <w:pPr>
        <w:rPr>
          <w:rFonts w:cs="Arial"/>
          <w:b/>
          <w:sz w:val="24"/>
          <w:szCs w:val="24"/>
          <w:lang w:val="cs-CZ"/>
        </w:rPr>
      </w:pPr>
    </w:p>
    <w:p w14:paraId="0D27E18E" w14:textId="77777777" w:rsidR="00BB3069" w:rsidRPr="00BB4FEF" w:rsidRDefault="00BB3069" w:rsidP="00BB4FEF">
      <w:pPr>
        <w:jc w:val="center"/>
        <w:rPr>
          <w:b/>
          <w:sz w:val="24"/>
          <w:szCs w:val="24"/>
          <w:lang w:val="is-IS"/>
        </w:rPr>
      </w:pPr>
    </w:p>
    <w:p w14:paraId="4E04ACAC" w14:textId="77777777" w:rsidR="00BB4FEF" w:rsidRPr="00735661" w:rsidRDefault="00BB3069" w:rsidP="00FC4358">
      <w:pPr>
        <w:pBdr>
          <w:bottom w:val="single" w:sz="6" w:space="1" w:color="auto"/>
        </w:pBdr>
        <w:jc w:val="both"/>
        <w:rPr>
          <w:sz w:val="25"/>
          <w:szCs w:val="25"/>
          <w:lang w:val="cs-CZ"/>
        </w:rPr>
      </w:pPr>
      <w:r w:rsidRPr="00735661">
        <w:rPr>
          <w:sz w:val="25"/>
          <w:szCs w:val="25"/>
          <w:lang w:val="cs-CZ"/>
        </w:rPr>
        <w:t>Jihočeská univerzita v Českých Budějovicích, Erasmus+ kód: CZ CESKE01</w:t>
      </w:r>
    </w:p>
    <w:p w14:paraId="24612325" w14:textId="77777777" w:rsidR="00FC4358" w:rsidRDefault="00FC4358" w:rsidP="00FC4358">
      <w:pPr>
        <w:rPr>
          <w:sz w:val="22"/>
          <w:szCs w:val="22"/>
          <w:lang w:val="cs-CZ"/>
        </w:rPr>
      </w:pPr>
      <w:r w:rsidRPr="00185A81">
        <w:rPr>
          <w:sz w:val="22"/>
          <w:szCs w:val="22"/>
          <w:lang w:val="cs-CZ"/>
        </w:rPr>
        <w:t xml:space="preserve">Adresa: </w:t>
      </w:r>
      <w:r w:rsidR="00BB3069" w:rsidRPr="00185A81">
        <w:rPr>
          <w:sz w:val="22"/>
          <w:szCs w:val="22"/>
          <w:lang w:val="cs-CZ"/>
        </w:rPr>
        <w:t>Branišovská 1645/31a, 370 05 České Budějovice</w:t>
      </w:r>
    </w:p>
    <w:p w14:paraId="3D8E020E" w14:textId="77777777" w:rsidR="00735661" w:rsidRDefault="00473A91" w:rsidP="00735661">
      <w:pPr>
        <w:spacing w:before="12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d</w:t>
      </w:r>
      <w:r w:rsidR="00FC4358">
        <w:rPr>
          <w:sz w:val="24"/>
          <w:szCs w:val="24"/>
          <w:lang w:val="cs-CZ"/>
        </w:rPr>
        <w:t xml:space="preserve">ále jen "instituce", zastoupená za účelem podpisu této </w:t>
      </w:r>
      <w:r w:rsidR="00D75545">
        <w:rPr>
          <w:sz w:val="24"/>
          <w:szCs w:val="24"/>
          <w:lang w:val="cs-CZ"/>
        </w:rPr>
        <w:t>Účastnické smlouv</w:t>
      </w:r>
      <w:r w:rsidR="00FC4358">
        <w:rPr>
          <w:sz w:val="24"/>
          <w:szCs w:val="24"/>
          <w:lang w:val="cs-CZ"/>
        </w:rPr>
        <w:t xml:space="preserve">y </w:t>
      </w:r>
    </w:p>
    <w:p w14:paraId="0BF1B518" w14:textId="77777777" w:rsidR="00735661" w:rsidRDefault="00735661" w:rsidP="00735661">
      <w:pPr>
        <w:spacing w:before="12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doc. PaedDr. Radkou Závodskou, Ph.D., </w:t>
      </w:r>
      <w:r w:rsidRPr="00735661">
        <w:rPr>
          <w:sz w:val="22"/>
          <w:szCs w:val="22"/>
          <w:lang w:val="cs-CZ"/>
        </w:rPr>
        <w:t>prorektorkou pro zahraniční vztahy</w:t>
      </w:r>
      <w:r>
        <w:rPr>
          <w:sz w:val="24"/>
          <w:szCs w:val="24"/>
          <w:lang w:val="cs-CZ"/>
        </w:rPr>
        <w:t xml:space="preserve">, </w:t>
      </w:r>
    </w:p>
    <w:p w14:paraId="52BD23AC" w14:textId="77777777" w:rsidR="00FC4358" w:rsidRPr="000269FD" w:rsidRDefault="00735661" w:rsidP="00185A81">
      <w:pPr>
        <w:jc w:val="both"/>
        <w:rPr>
          <w:sz w:val="24"/>
          <w:szCs w:val="24"/>
          <w:lang w:val="is-IS"/>
        </w:rPr>
      </w:pPr>
      <w:r>
        <w:rPr>
          <w:sz w:val="24"/>
          <w:szCs w:val="24"/>
          <w:lang w:val="cs-CZ"/>
        </w:rPr>
        <w:t xml:space="preserve">na základě plné moci může účastnickou smlouvu za instituci podepsat Mgr. Zdeňka Novotná, </w:t>
      </w:r>
      <w:r w:rsidRPr="00735661">
        <w:rPr>
          <w:sz w:val="22"/>
          <w:szCs w:val="22"/>
          <w:lang w:val="cs-CZ"/>
        </w:rPr>
        <w:t>institucionální koordinátorka programu Erasmus+ pro JU</w:t>
      </w:r>
      <w:r>
        <w:rPr>
          <w:sz w:val="24"/>
          <w:szCs w:val="24"/>
          <w:lang w:val="cs-CZ"/>
        </w:rPr>
        <w:t>,</w:t>
      </w:r>
      <w:r w:rsidR="00FC4358">
        <w:rPr>
          <w:sz w:val="24"/>
          <w:szCs w:val="24"/>
          <w:lang w:val="cs-CZ"/>
        </w:rPr>
        <w:t xml:space="preserve"> na jedné straně a</w:t>
      </w:r>
    </w:p>
    <w:p w14:paraId="3D0E620A" w14:textId="77777777" w:rsidR="00FC4358" w:rsidRDefault="00FC4358" w:rsidP="00FC4358">
      <w:pPr>
        <w:rPr>
          <w:sz w:val="22"/>
          <w:szCs w:val="24"/>
          <w:highlight w:val="lightGray"/>
          <w:lang w:val="is-IS"/>
        </w:rPr>
      </w:pPr>
    </w:p>
    <w:p w14:paraId="6BD3EA54" w14:textId="77777777" w:rsidR="00FC4358" w:rsidRPr="00D021C8" w:rsidRDefault="00FC4358" w:rsidP="00FC4358">
      <w:pPr>
        <w:pBdr>
          <w:bottom w:val="single" w:sz="6" w:space="1" w:color="auto"/>
        </w:pBdr>
        <w:rPr>
          <w:b/>
          <w:sz w:val="25"/>
          <w:szCs w:val="25"/>
          <w:highlight w:val="yellow"/>
          <w:lang w:val="is-IS"/>
        </w:rPr>
      </w:pPr>
      <w:r w:rsidRPr="00D021C8">
        <w:rPr>
          <w:b/>
          <w:sz w:val="25"/>
          <w:szCs w:val="25"/>
          <w:highlight w:val="yellow"/>
          <w:lang w:val="cs-CZ"/>
        </w:rPr>
        <w:t>[jméno a příjmení účastníka / účastníků]</w:t>
      </w:r>
    </w:p>
    <w:p w14:paraId="3BD18A68" w14:textId="0199C919" w:rsidR="00FC4358" w:rsidRPr="00D021C8" w:rsidRDefault="000D53B4" w:rsidP="00FC4358">
      <w:pPr>
        <w:rPr>
          <w:sz w:val="22"/>
          <w:szCs w:val="22"/>
          <w:highlight w:val="yellow"/>
          <w:lang w:val="is-IS"/>
        </w:rPr>
      </w:pPr>
      <w:r w:rsidRPr="00D021C8">
        <w:rPr>
          <w:sz w:val="22"/>
          <w:szCs w:val="22"/>
          <w:highlight w:val="yellow"/>
          <w:lang w:val="cs-CZ"/>
        </w:rPr>
        <w:t>Služební věk (p</w:t>
      </w:r>
      <w:r w:rsidR="00EF3202" w:rsidRPr="00D021C8">
        <w:rPr>
          <w:sz w:val="22"/>
          <w:szCs w:val="22"/>
          <w:highlight w:val="yellow"/>
          <w:lang w:val="cs-CZ"/>
        </w:rPr>
        <w:t>očet let</w:t>
      </w:r>
      <w:r w:rsidRPr="00D021C8">
        <w:rPr>
          <w:sz w:val="22"/>
          <w:szCs w:val="22"/>
          <w:highlight w:val="yellow"/>
          <w:lang w:val="cs-CZ"/>
        </w:rPr>
        <w:t>)</w:t>
      </w:r>
      <w:r w:rsidR="00FC4358" w:rsidRPr="00D021C8">
        <w:rPr>
          <w:sz w:val="22"/>
          <w:szCs w:val="22"/>
          <w:highlight w:val="yellow"/>
          <w:lang w:val="cs-CZ"/>
        </w:rPr>
        <w:t>:</w:t>
      </w:r>
      <w:r w:rsidR="00FC4358" w:rsidRPr="00D021C8">
        <w:rPr>
          <w:sz w:val="22"/>
          <w:szCs w:val="22"/>
          <w:highlight w:val="yellow"/>
          <w:lang w:val="cs-CZ"/>
        </w:rPr>
        <w:tab/>
      </w:r>
      <w:r w:rsidRPr="00D021C8">
        <w:rPr>
          <w:sz w:val="22"/>
          <w:szCs w:val="22"/>
          <w:highlight w:val="yellow"/>
          <w:lang w:val="cs-CZ"/>
        </w:rPr>
        <w:tab/>
      </w:r>
      <w:r w:rsidR="00FC4358" w:rsidRPr="00D021C8">
        <w:rPr>
          <w:sz w:val="22"/>
          <w:szCs w:val="22"/>
          <w:highlight w:val="yellow"/>
          <w:lang w:val="cs-CZ"/>
        </w:rPr>
        <w:tab/>
      </w:r>
      <w:r w:rsidR="00FC4358" w:rsidRPr="00D021C8">
        <w:rPr>
          <w:sz w:val="22"/>
          <w:szCs w:val="22"/>
          <w:highlight w:val="yellow"/>
          <w:lang w:val="cs-CZ"/>
        </w:rPr>
        <w:tab/>
      </w:r>
    </w:p>
    <w:p w14:paraId="70B79537" w14:textId="77777777" w:rsidR="00735661" w:rsidRPr="00D021C8" w:rsidRDefault="00735661" w:rsidP="00FC4358">
      <w:pPr>
        <w:rPr>
          <w:sz w:val="22"/>
          <w:szCs w:val="22"/>
          <w:highlight w:val="yellow"/>
          <w:lang w:val="cs-CZ"/>
        </w:rPr>
      </w:pPr>
      <w:r w:rsidRPr="00D021C8">
        <w:rPr>
          <w:sz w:val="22"/>
          <w:szCs w:val="22"/>
          <w:highlight w:val="yellow"/>
          <w:lang w:val="cs-CZ"/>
        </w:rPr>
        <w:t xml:space="preserve">Datum narození: </w:t>
      </w:r>
    </w:p>
    <w:p w14:paraId="4DE44C3A" w14:textId="77777777" w:rsidR="00185A81" w:rsidRPr="00D021C8" w:rsidRDefault="00185A81" w:rsidP="00FC4358">
      <w:pPr>
        <w:rPr>
          <w:sz w:val="22"/>
          <w:szCs w:val="22"/>
          <w:highlight w:val="yellow"/>
          <w:lang w:val="cs-CZ"/>
        </w:rPr>
      </w:pPr>
      <w:r w:rsidRPr="00D021C8">
        <w:rPr>
          <w:sz w:val="22"/>
          <w:szCs w:val="22"/>
          <w:highlight w:val="yellow"/>
          <w:lang w:val="cs-CZ"/>
        </w:rPr>
        <w:t xml:space="preserve">Státní příslušnost: </w:t>
      </w:r>
    </w:p>
    <w:p w14:paraId="4A4D209D" w14:textId="77777777" w:rsidR="00FC4358" w:rsidRPr="00D021C8" w:rsidRDefault="00FC4358" w:rsidP="00FC4358">
      <w:pPr>
        <w:rPr>
          <w:sz w:val="22"/>
          <w:szCs w:val="22"/>
          <w:highlight w:val="yellow"/>
          <w:lang w:val="is-IS"/>
        </w:rPr>
      </w:pPr>
      <w:r w:rsidRPr="00D021C8">
        <w:rPr>
          <w:sz w:val="22"/>
          <w:szCs w:val="22"/>
          <w:highlight w:val="yellow"/>
          <w:lang w:val="cs-CZ"/>
        </w:rPr>
        <w:t xml:space="preserve">Adresa: [úplná oficiální adresa] </w:t>
      </w:r>
      <w:r w:rsidRPr="00D021C8">
        <w:rPr>
          <w:sz w:val="22"/>
          <w:szCs w:val="22"/>
          <w:highlight w:val="yellow"/>
          <w:lang w:val="cs-CZ"/>
        </w:rPr>
        <w:tab/>
      </w:r>
      <w:r w:rsidRPr="00D021C8">
        <w:rPr>
          <w:sz w:val="22"/>
          <w:szCs w:val="22"/>
          <w:highlight w:val="yellow"/>
          <w:lang w:val="cs-CZ"/>
        </w:rPr>
        <w:tab/>
      </w:r>
      <w:r w:rsidRPr="00D021C8">
        <w:rPr>
          <w:sz w:val="22"/>
          <w:szCs w:val="22"/>
          <w:highlight w:val="yellow"/>
          <w:lang w:val="cs-CZ"/>
        </w:rPr>
        <w:tab/>
        <w:t xml:space="preserve"> </w:t>
      </w:r>
    </w:p>
    <w:p w14:paraId="0BE9152F" w14:textId="77777777" w:rsidR="00735661" w:rsidRPr="00D021C8" w:rsidRDefault="00735661" w:rsidP="00FC4358">
      <w:pPr>
        <w:rPr>
          <w:sz w:val="22"/>
          <w:szCs w:val="22"/>
          <w:highlight w:val="yellow"/>
          <w:lang w:val="cs-CZ"/>
        </w:rPr>
      </w:pPr>
    </w:p>
    <w:p w14:paraId="07DE6001" w14:textId="77777777" w:rsidR="00735661" w:rsidRPr="00162724" w:rsidRDefault="00735661" w:rsidP="00FC4358">
      <w:pPr>
        <w:rPr>
          <w:sz w:val="22"/>
          <w:szCs w:val="22"/>
          <w:lang w:val="cs-CZ"/>
        </w:rPr>
      </w:pPr>
      <w:r w:rsidRPr="00162724">
        <w:rPr>
          <w:sz w:val="22"/>
          <w:szCs w:val="22"/>
          <w:lang w:val="cs-CZ"/>
        </w:rPr>
        <w:t>Fakulta:</w:t>
      </w:r>
      <w:r w:rsidR="00BE52E2" w:rsidRPr="00162724">
        <w:rPr>
          <w:sz w:val="22"/>
          <w:szCs w:val="22"/>
          <w:lang w:val="cs-CZ"/>
        </w:rPr>
        <w:t xml:space="preserve"> Zdravotně sociální fakulta</w:t>
      </w:r>
    </w:p>
    <w:p w14:paraId="7915B51E" w14:textId="77777777" w:rsidR="00735661" w:rsidRPr="00D021C8" w:rsidRDefault="00735661" w:rsidP="00FC4358">
      <w:pPr>
        <w:rPr>
          <w:sz w:val="22"/>
          <w:szCs w:val="22"/>
          <w:highlight w:val="yellow"/>
          <w:lang w:val="cs-CZ"/>
        </w:rPr>
      </w:pPr>
      <w:bookmarkStart w:id="0" w:name="_GoBack"/>
      <w:bookmarkEnd w:id="0"/>
      <w:r w:rsidRPr="00D021C8">
        <w:rPr>
          <w:sz w:val="22"/>
          <w:szCs w:val="22"/>
          <w:highlight w:val="yellow"/>
          <w:lang w:val="cs-CZ"/>
        </w:rPr>
        <w:t>Katedra</w:t>
      </w:r>
      <w:r w:rsidR="00185A81" w:rsidRPr="00D021C8">
        <w:rPr>
          <w:sz w:val="22"/>
          <w:szCs w:val="22"/>
          <w:highlight w:val="yellow"/>
          <w:lang w:val="cs-CZ"/>
        </w:rPr>
        <w:t xml:space="preserve">/Ústav/Oddělení: </w:t>
      </w:r>
    </w:p>
    <w:p w14:paraId="50D226ED" w14:textId="77777777" w:rsidR="00FC4358" w:rsidRPr="00D021C8" w:rsidRDefault="00FC4358" w:rsidP="00FC4358">
      <w:pPr>
        <w:rPr>
          <w:sz w:val="22"/>
          <w:szCs w:val="22"/>
          <w:highlight w:val="yellow"/>
          <w:lang w:val="cs-CZ"/>
        </w:rPr>
      </w:pPr>
      <w:r w:rsidRPr="00D021C8">
        <w:rPr>
          <w:sz w:val="22"/>
          <w:szCs w:val="22"/>
          <w:highlight w:val="yellow"/>
          <w:lang w:val="cs-CZ"/>
        </w:rPr>
        <w:t>Telefon:</w:t>
      </w:r>
      <w:r w:rsidRPr="00D021C8">
        <w:rPr>
          <w:sz w:val="22"/>
          <w:szCs w:val="22"/>
          <w:highlight w:val="yellow"/>
          <w:lang w:val="cs-CZ"/>
        </w:rPr>
        <w:tab/>
      </w:r>
      <w:r w:rsidRPr="00D021C8">
        <w:rPr>
          <w:sz w:val="22"/>
          <w:szCs w:val="22"/>
          <w:highlight w:val="yellow"/>
          <w:lang w:val="cs-CZ"/>
        </w:rPr>
        <w:tab/>
      </w:r>
      <w:r w:rsidRPr="00D021C8">
        <w:rPr>
          <w:sz w:val="22"/>
          <w:szCs w:val="22"/>
          <w:highlight w:val="yellow"/>
          <w:lang w:val="cs-CZ"/>
        </w:rPr>
        <w:tab/>
      </w:r>
      <w:r w:rsidRPr="00D021C8">
        <w:rPr>
          <w:sz w:val="22"/>
          <w:szCs w:val="22"/>
          <w:highlight w:val="yellow"/>
          <w:lang w:val="cs-CZ"/>
        </w:rPr>
        <w:tab/>
        <w:t>E-mail:</w:t>
      </w:r>
    </w:p>
    <w:p w14:paraId="292C22A6" w14:textId="77777777" w:rsidR="009D3EAA" w:rsidRPr="00D021C8" w:rsidRDefault="009D3EAA" w:rsidP="00FC4358">
      <w:pPr>
        <w:rPr>
          <w:sz w:val="22"/>
          <w:szCs w:val="22"/>
          <w:highlight w:val="yellow"/>
          <w:lang w:val="cs-CZ"/>
        </w:rPr>
      </w:pPr>
      <w:r w:rsidRPr="00D021C8">
        <w:rPr>
          <w:sz w:val="22"/>
          <w:szCs w:val="22"/>
          <w:highlight w:val="yellow"/>
          <w:lang w:val="cs-CZ"/>
        </w:rPr>
        <w:t xml:space="preserve">Mobil: </w:t>
      </w:r>
    </w:p>
    <w:p w14:paraId="1D39F7E6" w14:textId="77777777" w:rsidR="00FC4358" w:rsidRDefault="00D55B41" w:rsidP="00FC4358">
      <w:pPr>
        <w:rPr>
          <w:sz w:val="22"/>
          <w:szCs w:val="22"/>
          <w:lang w:val="cs-CZ"/>
        </w:rPr>
      </w:pPr>
      <w:r w:rsidRPr="00D021C8">
        <w:rPr>
          <w:sz w:val="22"/>
          <w:szCs w:val="22"/>
          <w:highlight w:val="yellow"/>
          <w:lang w:val="cs-CZ"/>
        </w:rPr>
        <w:t>Gender</w:t>
      </w:r>
      <w:r w:rsidR="00FC4358" w:rsidRPr="00D021C8">
        <w:rPr>
          <w:sz w:val="22"/>
          <w:szCs w:val="22"/>
          <w:highlight w:val="yellow"/>
          <w:lang w:val="cs-CZ"/>
        </w:rPr>
        <w:t>:  [M/Ž</w:t>
      </w:r>
      <w:r w:rsidR="003166D7" w:rsidRPr="00D021C8">
        <w:rPr>
          <w:sz w:val="22"/>
          <w:szCs w:val="22"/>
          <w:highlight w:val="yellow"/>
          <w:lang w:val="cs-CZ"/>
        </w:rPr>
        <w:t>/nespecifikováno</w:t>
      </w:r>
      <w:r w:rsidR="00FC4358" w:rsidRPr="00D021C8">
        <w:rPr>
          <w:sz w:val="22"/>
          <w:szCs w:val="22"/>
          <w:highlight w:val="yellow"/>
          <w:lang w:val="cs-CZ"/>
        </w:rPr>
        <w:t>]</w:t>
      </w:r>
      <w:r w:rsidR="00FC4358" w:rsidRPr="00D021C8">
        <w:rPr>
          <w:sz w:val="22"/>
          <w:szCs w:val="22"/>
          <w:highlight w:val="yellow"/>
          <w:lang w:val="cs-CZ"/>
        </w:rPr>
        <w:tab/>
      </w:r>
      <w:r w:rsidR="00FC4358" w:rsidRPr="00D021C8">
        <w:rPr>
          <w:sz w:val="22"/>
          <w:szCs w:val="22"/>
          <w:highlight w:val="yellow"/>
          <w:lang w:val="cs-CZ"/>
        </w:rPr>
        <w:tab/>
      </w:r>
      <w:r w:rsidR="00FC4358" w:rsidRPr="00735661">
        <w:rPr>
          <w:sz w:val="22"/>
          <w:szCs w:val="22"/>
          <w:lang w:val="cs-CZ"/>
        </w:rPr>
        <w:t xml:space="preserve">Akademický rok: </w:t>
      </w:r>
      <w:r w:rsidR="00FB75ED">
        <w:rPr>
          <w:sz w:val="22"/>
          <w:szCs w:val="22"/>
          <w:lang w:val="cs-CZ"/>
        </w:rPr>
        <w:t>2020/2021</w:t>
      </w:r>
    </w:p>
    <w:p w14:paraId="53E7F1DE" w14:textId="77777777" w:rsidR="00185A81" w:rsidRDefault="00185A81" w:rsidP="00FC4358">
      <w:pPr>
        <w:rPr>
          <w:sz w:val="22"/>
          <w:szCs w:val="22"/>
          <w:lang w:val="cs-CZ"/>
        </w:rPr>
      </w:pPr>
    </w:p>
    <w:p w14:paraId="0436BE26" w14:textId="77777777" w:rsidR="00185A81" w:rsidRDefault="00185A81" w:rsidP="00FC4358">
      <w:pPr>
        <w:rPr>
          <w:sz w:val="24"/>
          <w:szCs w:val="24"/>
          <w:lang w:val="cs-CZ"/>
        </w:rPr>
      </w:pPr>
      <w:r w:rsidRPr="00185A81">
        <w:rPr>
          <w:sz w:val="24"/>
          <w:szCs w:val="24"/>
          <w:lang w:val="cs-CZ"/>
        </w:rPr>
        <w:t xml:space="preserve">Přijímající </w:t>
      </w:r>
      <w:r>
        <w:rPr>
          <w:sz w:val="24"/>
          <w:szCs w:val="24"/>
          <w:lang w:val="cs-CZ"/>
        </w:rPr>
        <w:t>instituce (název, adresa):</w:t>
      </w:r>
    </w:p>
    <w:p w14:paraId="43296BE1" w14:textId="77777777" w:rsidR="00185A81" w:rsidRDefault="00185A81" w:rsidP="00FC4358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Erasmus kód přijímající instituce: </w:t>
      </w:r>
    </w:p>
    <w:p w14:paraId="271C79CC" w14:textId="77777777" w:rsidR="00185A81" w:rsidRDefault="00185A81" w:rsidP="00FC4358">
      <w:pPr>
        <w:rPr>
          <w:sz w:val="24"/>
          <w:szCs w:val="24"/>
          <w:lang w:val="cs-CZ"/>
        </w:rPr>
      </w:pPr>
    </w:p>
    <w:p w14:paraId="0A793F89" w14:textId="77777777" w:rsidR="00185A81" w:rsidRPr="00D021C8" w:rsidRDefault="00185A81" w:rsidP="00FC4358">
      <w:pPr>
        <w:rPr>
          <w:sz w:val="24"/>
          <w:szCs w:val="24"/>
          <w:highlight w:val="yellow"/>
          <w:lang w:val="cs-CZ"/>
        </w:rPr>
      </w:pPr>
      <w:r w:rsidRPr="00D021C8">
        <w:rPr>
          <w:sz w:val="24"/>
          <w:szCs w:val="24"/>
          <w:highlight w:val="yellow"/>
          <w:lang w:val="cs-CZ"/>
        </w:rPr>
        <w:t>Pobyt (bez dnů cesty): od __________ do __________</w:t>
      </w:r>
    </w:p>
    <w:p w14:paraId="688715A0" w14:textId="77777777" w:rsidR="00185A81" w:rsidRPr="00B8427E" w:rsidRDefault="00185A81" w:rsidP="00FC4358">
      <w:pPr>
        <w:rPr>
          <w:sz w:val="22"/>
          <w:szCs w:val="22"/>
          <w:lang w:val="cs-CZ"/>
        </w:rPr>
      </w:pPr>
      <w:r w:rsidRPr="00B8427E">
        <w:rPr>
          <w:sz w:val="22"/>
          <w:szCs w:val="22"/>
          <w:lang w:val="cs-CZ"/>
        </w:rPr>
        <w:t>Úroveň studia na přijímající instituci [1. bakalář, 2. magistr/inženýr, 3. doktor]:</w:t>
      </w:r>
    </w:p>
    <w:p w14:paraId="2155976F" w14:textId="77777777" w:rsidR="00185A81" w:rsidRDefault="00185A81" w:rsidP="00FC4358">
      <w:pPr>
        <w:rPr>
          <w:sz w:val="22"/>
          <w:szCs w:val="22"/>
          <w:lang w:val="cs-CZ"/>
        </w:rPr>
      </w:pPr>
      <w:r w:rsidRPr="00B8427E">
        <w:rPr>
          <w:sz w:val="22"/>
          <w:szCs w:val="22"/>
          <w:lang w:val="cs-CZ"/>
        </w:rPr>
        <w:t xml:space="preserve">Hlavní pracovní jazyk: </w:t>
      </w:r>
      <w:r w:rsidR="00BE52E2" w:rsidRPr="00B8427E">
        <w:rPr>
          <w:sz w:val="22"/>
          <w:szCs w:val="22"/>
          <w:lang w:val="cs-CZ"/>
        </w:rPr>
        <w:t>Angličtina</w:t>
      </w:r>
    </w:p>
    <w:p w14:paraId="6B9F3DE9" w14:textId="77777777" w:rsidR="00185A81" w:rsidRPr="00185A81" w:rsidRDefault="00185A81" w:rsidP="00FC4358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Kód oboru výuky: </w:t>
      </w:r>
    </w:p>
    <w:p w14:paraId="57170383" w14:textId="77777777" w:rsidR="00735661" w:rsidRPr="00185A81" w:rsidRDefault="00735661" w:rsidP="00FC4358">
      <w:pPr>
        <w:ind w:left="2552" w:hanging="2552"/>
        <w:rPr>
          <w:sz w:val="24"/>
          <w:szCs w:val="24"/>
          <w:lang w:val="cs-CZ"/>
        </w:rPr>
      </w:pPr>
    </w:p>
    <w:p w14:paraId="28EE99C6" w14:textId="77777777" w:rsidR="00AD7BD2" w:rsidRPr="00735661" w:rsidRDefault="00FC4358" w:rsidP="00FC4358">
      <w:pPr>
        <w:ind w:left="2552" w:hanging="2552"/>
        <w:rPr>
          <w:rFonts w:ascii="Verdana" w:eastAsia="Verdana" w:hAnsi="Verdana" w:cs="Verdana"/>
          <w:sz w:val="22"/>
          <w:szCs w:val="22"/>
          <w:lang w:val="cs-CZ"/>
        </w:rPr>
      </w:pPr>
      <w:r w:rsidRPr="00735661">
        <w:rPr>
          <w:sz w:val="22"/>
          <w:szCs w:val="22"/>
          <w:lang w:val="cs-CZ"/>
        </w:rPr>
        <w:t>Účastník s</w:t>
      </w:r>
      <w:r w:rsidR="00185A81">
        <w:rPr>
          <w:sz w:val="22"/>
          <w:szCs w:val="22"/>
          <w:lang w:val="cs-CZ"/>
        </w:rPr>
        <w:t xml:space="preserve"> </w:t>
      </w:r>
      <w:r w:rsidR="00185A81" w:rsidRPr="00185A81">
        <w:rPr>
          <w:i/>
          <w:sz w:val="22"/>
          <w:szCs w:val="22"/>
          <w:lang w:val="cs-CZ"/>
        </w:rPr>
        <w:t>(vyplní ÚZV)</w:t>
      </w:r>
      <w:r w:rsidRPr="00735661">
        <w:rPr>
          <w:sz w:val="22"/>
          <w:szCs w:val="22"/>
          <w:lang w:val="cs-CZ"/>
        </w:rPr>
        <w:t xml:space="preserve">: </w:t>
      </w:r>
      <w:r w:rsidR="00573DB7" w:rsidRPr="00735661">
        <w:rPr>
          <w:sz w:val="22"/>
          <w:szCs w:val="22"/>
          <w:lang w:val="cs-CZ"/>
        </w:rPr>
        <w:tab/>
      </w:r>
      <w:r w:rsidR="00197C9D" w:rsidRPr="00735661">
        <w:rPr>
          <w:sz w:val="22"/>
          <w:szCs w:val="22"/>
          <w:lang w:val="cs-CZ"/>
        </w:rPr>
        <w:tab/>
      </w:r>
      <w:r w:rsidR="00A039FF" w:rsidRPr="00735661">
        <w:rPr>
          <w:rFonts w:ascii="Wingdings" w:eastAsia="Wingdings" w:hAnsi="Wingdings" w:cs="Wingdings"/>
          <w:sz w:val="22"/>
          <w:szCs w:val="22"/>
          <w:lang w:val="cs-CZ"/>
        </w:rPr>
        <w:t></w:t>
      </w:r>
      <w:r w:rsidR="00A039FF" w:rsidRPr="00735661">
        <w:rPr>
          <w:rFonts w:ascii="Wingdings" w:eastAsia="Wingdings" w:hAnsi="Wingdings" w:cs="Wingdings"/>
          <w:sz w:val="22"/>
          <w:szCs w:val="22"/>
          <w:lang w:val="cs-CZ"/>
        </w:rPr>
        <w:t></w:t>
      </w:r>
      <w:r w:rsidRPr="00735661">
        <w:rPr>
          <w:sz w:val="22"/>
          <w:szCs w:val="22"/>
          <w:lang w:val="cs-CZ"/>
        </w:rPr>
        <w:t>finanční podporou z</w:t>
      </w:r>
      <w:r w:rsidR="00EF3202" w:rsidRPr="00735661">
        <w:rPr>
          <w:sz w:val="22"/>
          <w:szCs w:val="22"/>
          <w:lang w:val="cs-CZ"/>
        </w:rPr>
        <w:t>e</w:t>
      </w:r>
      <w:r w:rsidRPr="00735661">
        <w:rPr>
          <w:sz w:val="22"/>
          <w:szCs w:val="22"/>
          <w:lang w:val="cs-CZ"/>
        </w:rPr>
        <w:t xml:space="preserve"> </w:t>
      </w:r>
      <w:r w:rsidR="00EF3202" w:rsidRPr="00735661">
        <w:rPr>
          <w:sz w:val="22"/>
          <w:szCs w:val="22"/>
          <w:lang w:val="cs-CZ"/>
        </w:rPr>
        <w:t>zdroje</w:t>
      </w:r>
      <w:r w:rsidRPr="00735661">
        <w:rPr>
          <w:sz w:val="22"/>
          <w:szCs w:val="22"/>
          <w:lang w:val="cs-CZ"/>
        </w:rPr>
        <w:t xml:space="preserve"> EU </w:t>
      </w:r>
      <w:r w:rsidR="00C57781" w:rsidRPr="00735661">
        <w:rPr>
          <w:sz w:val="22"/>
          <w:szCs w:val="22"/>
          <w:lang w:val="cs-CZ"/>
        </w:rPr>
        <w:t>Erasmus+</w:t>
      </w:r>
      <w:r w:rsidRPr="00735661">
        <w:rPr>
          <w:rFonts w:ascii="Verdana" w:eastAsia="Verdana" w:hAnsi="Verdana" w:cs="Verdana"/>
          <w:sz w:val="22"/>
          <w:szCs w:val="22"/>
          <w:lang w:val="cs-CZ"/>
        </w:rPr>
        <w:t xml:space="preserve"> </w:t>
      </w:r>
    </w:p>
    <w:p w14:paraId="648E0AF5" w14:textId="77777777" w:rsidR="00243CAE" w:rsidRDefault="00A039FF" w:rsidP="00197C9D">
      <w:pPr>
        <w:ind w:left="2552" w:firstLine="328"/>
        <w:rPr>
          <w:sz w:val="22"/>
          <w:szCs w:val="22"/>
          <w:lang w:val="cs-CZ"/>
        </w:rPr>
      </w:pPr>
      <w:r w:rsidRPr="00735661">
        <w:rPr>
          <w:rFonts w:ascii="Wingdings" w:eastAsia="Wingdings" w:hAnsi="Wingdings" w:cs="Wingdings"/>
          <w:sz w:val="22"/>
          <w:szCs w:val="22"/>
          <w:lang w:val="cs-CZ"/>
        </w:rPr>
        <w:t></w:t>
      </w:r>
      <w:r w:rsidRPr="00735661">
        <w:rPr>
          <w:rFonts w:ascii="Wingdings" w:eastAsia="Wingdings" w:hAnsi="Wingdings" w:cs="Wingdings"/>
          <w:sz w:val="22"/>
          <w:szCs w:val="22"/>
          <w:lang w:val="cs-CZ"/>
        </w:rPr>
        <w:t></w:t>
      </w:r>
      <w:r w:rsidR="00FC4358" w:rsidRPr="00735661">
        <w:rPr>
          <w:sz w:val="22"/>
          <w:szCs w:val="22"/>
          <w:lang w:val="cs-CZ"/>
        </w:rPr>
        <w:t>nulovým grantem</w:t>
      </w:r>
      <w:r w:rsidR="00EF3202" w:rsidRPr="00735661">
        <w:rPr>
          <w:sz w:val="22"/>
          <w:szCs w:val="22"/>
          <w:lang w:val="cs-CZ"/>
        </w:rPr>
        <w:t xml:space="preserve"> </w:t>
      </w:r>
      <w:r w:rsidR="00197C9D" w:rsidRPr="00735661">
        <w:rPr>
          <w:sz w:val="22"/>
          <w:szCs w:val="22"/>
          <w:lang w:val="cs-CZ"/>
        </w:rPr>
        <w:t xml:space="preserve">(EU </w:t>
      </w:r>
      <w:proofErr w:type="spellStart"/>
      <w:r w:rsidR="00EF3202" w:rsidRPr="00735661">
        <w:rPr>
          <w:sz w:val="22"/>
          <w:szCs w:val="22"/>
          <w:lang w:val="cs-CZ"/>
        </w:rPr>
        <w:t>zero</w:t>
      </w:r>
      <w:proofErr w:type="spellEnd"/>
      <w:r w:rsidR="00EF3202" w:rsidRPr="00735661">
        <w:rPr>
          <w:sz w:val="22"/>
          <w:szCs w:val="22"/>
          <w:lang w:val="cs-CZ"/>
        </w:rPr>
        <w:t>-grant)</w:t>
      </w:r>
    </w:p>
    <w:p w14:paraId="38474487" w14:textId="77777777" w:rsidR="00FC4358" w:rsidRPr="00735661" w:rsidRDefault="00243CAE" w:rsidP="00197C9D">
      <w:pPr>
        <w:ind w:left="2552" w:firstLine="328"/>
        <w:rPr>
          <w:rFonts w:ascii="Verdana" w:hAnsi="Verdana" w:cs="Calibri"/>
          <w:sz w:val="22"/>
          <w:szCs w:val="22"/>
          <w:lang w:val="cs-CZ"/>
        </w:rPr>
      </w:pPr>
      <w:r w:rsidRPr="00735661">
        <w:rPr>
          <w:rFonts w:ascii="Wingdings" w:eastAsia="Wingdings" w:hAnsi="Wingdings" w:cs="Wingdings"/>
          <w:sz w:val="22"/>
          <w:szCs w:val="22"/>
          <w:lang w:val="cs-CZ"/>
        </w:rPr>
        <w:t></w:t>
      </w:r>
      <w:r>
        <w:rPr>
          <w:rFonts w:ascii="Wingdings" w:eastAsia="Wingdings" w:hAnsi="Wingdings" w:cs="Wingdings"/>
          <w:sz w:val="22"/>
          <w:szCs w:val="22"/>
          <w:lang w:val="cs-CZ"/>
        </w:rPr>
        <w:t></w:t>
      </w:r>
      <w:r>
        <w:rPr>
          <w:sz w:val="22"/>
          <w:szCs w:val="22"/>
          <w:lang w:val="cs-CZ"/>
        </w:rPr>
        <w:t xml:space="preserve">nulovým grantem (EU </w:t>
      </w:r>
      <w:proofErr w:type="spellStart"/>
      <w:r>
        <w:rPr>
          <w:sz w:val="22"/>
          <w:szCs w:val="22"/>
          <w:lang w:val="cs-CZ"/>
        </w:rPr>
        <w:t>zero</w:t>
      </w:r>
      <w:proofErr w:type="spellEnd"/>
      <w:r>
        <w:rPr>
          <w:sz w:val="22"/>
          <w:szCs w:val="22"/>
          <w:lang w:val="cs-CZ"/>
        </w:rPr>
        <w:t xml:space="preserve">-grant) – </w:t>
      </w:r>
      <w:r w:rsidR="00453A29">
        <w:rPr>
          <w:sz w:val="22"/>
          <w:szCs w:val="22"/>
          <w:lang w:val="cs-CZ"/>
        </w:rPr>
        <w:t>virtuální/</w:t>
      </w:r>
      <w:r>
        <w:rPr>
          <w:sz w:val="22"/>
          <w:szCs w:val="22"/>
          <w:lang w:val="cs-CZ"/>
        </w:rPr>
        <w:t>online mobilita</w:t>
      </w:r>
      <w:r w:rsidR="00FC4358" w:rsidRPr="00735661">
        <w:rPr>
          <w:rFonts w:ascii="Verdana" w:eastAsia="Verdana" w:hAnsi="Verdana" w:cs="Verdana"/>
          <w:sz w:val="22"/>
          <w:szCs w:val="22"/>
          <w:lang w:val="cs-CZ"/>
        </w:rPr>
        <w:t xml:space="preserve">   </w:t>
      </w:r>
    </w:p>
    <w:p w14:paraId="211CBB9F" w14:textId="77777777" w:rsidR="00FC4358" w:rsidRPr="00735661" w:rsidRDefault="00A039FF" w:rsidP="00243CAE">
      <w:pPr>
        <w:ind w:left="2880"/>
        <w:rPr>
          <w:rFonts w:ascii="Verdana" w:hAnsi="Verdana" w:cs="Calibri"/>
          <w:sz w:val="22"/>
          <w:szCs w:val="22"/>
          <w:lang w:val="cs-CZ"/>
        </w:rPr>
      </w:pPr>
      <w:r w:rsidRPr="00735661">
        <w:rPr>
          <w:rFonts w:ascii="Wingdings" w:eastAsia="Wingdings" w:hAnsi="Wingdings" w:cs="Wingdings"/>
          <w:sz w:val="22"/>
          <w:szCs w:val="22"/>
          <w:lang w:val="cs-CZ"/>
        </w:rPr>
        <w:t></w:t>
      </w:r>
      <w:r w:rsidRPr="00735661">
        <w:rPr>
          <w:rFonts w:ascii="Wingdings" w:eastAsia="Wingdings" w:hAnsi="Wingdings" w:cs="Wingdings"/>
          <w:sz w:val="22"/>
          <w:szCs w:val="22"/>
          <w:lang w:val="cs-CZ"/>
        </w:rPr>
        <w:t></w:t>
      </w:r>
      <w:r w:rsidR="00FC4358" w:rsidRPr="00735661">
        <w:rPr>
          <w:sz w:val="22"/>
          <w:szCs w:val="22"/>
          <w:lang w:val="cs-CZ"/>
        </w:rPr>
        <w:t>finanční podpor</w:t>
      </w:r>
      <w:r w:rsidR="00DF0B8C" w:rsidRPr="00735661">
        <w:rPr>
          <w:sz w:val="22"/>
          <w:szCs w:val="22"/>
          <w:lang w:val="cs-CZ"/>
        </w:rPr>
        <w:t>ou</w:t>
      </w:r>
      <w:r w:rsidR="00FC4358" w:rsidRPr="00735661">
        <w:rPr>
          <w:sz w:val="22"/>
          <w:szCs w:val="22"/>
          <w:lang w:val="cs-CZ"/>
        </w:rPr>
        <w:t xml:space="preserve"> z</w:t>
      </w:r>
      <w:r w:rsidR="00EF3202" w:rsidRPr="00735661">
        <w:rPr>
          <w:sz w:val="22"/>
          <w:szCs w:val="22"/>
          <w:lang w:val="cs-CZ"/>
        </w:rPr>
        <w:t>e</w:t>
      </w:r>
      <w:r w:rsidR="00FC4358" w:rsidRPr="00735661">
        <w:rPr>
          <w:sz w:val="22"/>
          <w:szCs w:val="22"/>
          <w:lang w:val="cs-CZ"/>
        </w:rPr>
        <w:t xml:space="preserve"> </w:t>
      </w:r>
      <w:r w:rsidR="00EF3202" w:rsidRPr="00735661">
        <w:rPr>
          <w:sz w:val="22"/>
          <w:szCs w:val="22"/>
          <w:lang w:val="cs-CZ"/>
        </w:rPr>
        <w:t>zdroje</w:t>
      </w:r>
      <w:r w:rsidR="00FC4358" w:rsidRPr="00735661">
        <w:rPr>
          <w:sz w:val="22"/>
          <w:szCs w:val="22"/>
          <w:lang w:val="cs-CZ"/>
        </w:rPr>
        <w:t xml:space="preserve"> EU </w:t>
      </w:r>
      <w:r w:rsidR="00C57781" w:rsidRPr="00735661">
        <w:rPr>
          <w:sz w:val="22"/>
          <w:szCs w:val="22"/>
          <w:lang w:val="cs-CZ"/>
        </w:rPr>
        <w:t>Erasmus+</w:t>
      </w:r>
      <w:r w:rsidR="00C57781" w:rsidRPr="00735661">
        <w:rPr>
          <w:rFonts w:ascii="Verdana" w:eastAsia="Verdana" w:hAnsi="Verdana" w:cs="Verdana"/>
          <w:sz w:val="22"/>
          <w:szCs w:val="22"/>
          <w:lang w:val="cs-CZ"/>
        </w:rPr>
        <w:t xml:space="preserve"> </w:t>
      </w:r>
      <w:r w:rsidR="00FC4358" w:rsidRPr="00735661">
        <w:rPr>
          <w:sz w:val="22"/>
          <w:szCs w:val="22"/>
          <w:lang w:val="cs-CZ"/>
        </w:rPr>
        <w:t xml:space="preserve">v kombinaci se dny s nulovým grantem </w:t>
      </w:r>
    </w:p>
    <w:p w14:paraId="66568EA9" w14:textId="77777777" w:rsidR="00FC4358" w:rsidRPr="00EE4FFB" w:rsidRDefault="00FC4358" w:rsidP="00197C9D">
      <w:pPr>
        <w:tabs>
          <w:tab w:val="left" w:pos="2898"/>
        </w:tabs>
        <w:rPr>
          <w:rFonts w:ascii="Verdana" w:hAnsi="Verdana" w:cs="Calibri"/>
          <w:lang w:val="cs-CZ"/>
        </w:rPr>
      </w:pPr>
      <w:r w:rsidRPr="00735661">
        <w:rPr>
          <w:sz w:val="22"/>
          <w:szCs w:val="22"/>
          <w:lang w:val="cs-CZ"/>
        </w:rPr>
        <w:t xml:space="preserve">Finanční podpora zahrnuje: </w:t>
      </w:r>
      <w:r w:rsidR="00197C9D" w:rsidRPr="00735661">
        <w:rPr>
          <w:sz w:val="22"/>
          <w:szCs w:val="22"/>
          <w:lang w:val="cs-CZ"/>
        </w:rPr>
        <w:tab/>
      </w:r>
      <w:r w:rsidR="00A039FF" w:rsidRPr="00735661">
        <w:rPr>
          <w:rFonts w:ascii="Wingdings" w:eastAsia="Wingdings" w:hAnsi="Wingdings" w:cs="Wingdings"/>
          <w:sz w:val="22"/>
          <w:szCs w:val="22"/>
          <w:lang w:val="cs-CZ"/>
        </w:rPr>
        <w:t></w:t>
      </w:r>
      <w:r w:rsidR="00A039FF" w:rsidRPr="00735661">
        <w:rPr>
          <w:rFonts w:ascii="Wingdings" w:eastAsia="Wingdings" w:hAnsi="Wingdings" w:cs="Wingdings"/>
          <w:sz w:val="22"/>
          <w:szCs w:val="22"/>
          <w:lang w:val="cs-CZ"/>
        </w:rPr>
        <w:t></w:t>
      </w:r>
      <w:r w:rsidR="00C57781" w:rsidRPr="00735661">
        <w:rPr>
          <w:sz w:val="22"/>
          <w:szCs w:val="22"/>
          <w:lang w:val="cs-CZ"/>
        </w:rPr>
        <w:t>p</w:t>
      </w:r>
      <w:r w:rsidRPr="00735661">
        <w:rPr>
          <w:sz w:val="22"/>
          <w:szCs w:val="22"/>
          <w:lang w:val="cs-CZ"/>
        </w:rPr>
        <w:t>odporu</w:t>
      </w:r>
      <w:r w:rsidR="00EF3202" w:rsidRPr="00735661">
        <w:rPr>
          <w:sz w:val="22"/>
          <w:szCs w:val="22"/>
          <w:lang w:val="cs-CZ"/>
        </w:rPr>
        <w:t xml:space="preserve"> účastníka se specifickými </w:t>
      </w:r>
      <w:r w:rsidRPr="00735661">
        <w:rPr>
          <w:sz w:val="22"/>
          <w:szCs w:val="22"/>
          <w:lang w:val="cs-CZ"/>
        </w:rPr>
        <w:t>potřeb</w:t>
      </w:r>
      <w:r w:rsidR="00EF3202" w:rsidRPr="00735661">
        <w:rPr>
          <w:sz w:val="22"/>
          <w:szCs w:val="22"/>
          <w:lang w:val="cs-CZ"/>
        </w:rPr>
        <w:t>ami</w:t>
      </w:r>
      <w:r w:rsidRPr="00735661">
        <w:rPr>
          <w:rFonts w:ascii="Verdana" w:eastAsia="Verdana" w:hAnsi="Verdana" w:cs="Verdana"/>
          <w:sz w:val="22"/>
          <w:szCs w:val="22"/>
          <w:lang w:val="cs-CZ"/>
        </w:rPr>
        <w:tab/>
      </w:r>
      <w:r>
        <w:rPr>
          <w:lang w:val="cs-CZ"/>
        </w:rPr>
        <w:t xml:space="preserve">   </w:t>
      </w:r>
      <w:r>
        <w:rPr>
          <w:rFonts w:ascii="Verdana" w:eastAsia="Verdana" w:hAnsi="Verdana" w:cs="Verdana"/>
          <w:lang w:val="cs-CZ"/>
        </w:rPr>
        <w:t xml:space="preserve"> </w:t>
      </w:r>
    </w:p>
    <w:p w14:paraId="21ABE9AD" w14:textId="77777777" w:rsidR="00FC4358" w:rsidRPr="00EE4FFB" w:rsidRDefault="00FC4358" w:rsidP="00FC4358">
      <w:pPr>
        <w:rPr>
          <w:rFonts w:ascii="Verdana" w:hAnsi="Verdana" w:cs="Calibri"/>
          <w:lang w:val="cs-CZ"/>
        </w:rPr>
      </w:pPr>
    </w:p>
    <w:p w14:paraId="5B304420" w14:textId="77777777" w:rsidR="00FC4358" w:rsidRPr="00EE4FFB" w:rsidRDefault="00473A91" w:rsidP="00FC4358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d</w:t>
      </w:r>
      <w:r w:rsidR="00FC4358">
        <w:rPr>
          <w:sz w:val="24"/>
          <w:szCs w:val="24"/>
          <w:lang w:val="cs-CZ"/>
        </w:rPr>
        <w:t>ále jen "účastník" na straně druhé, se dohodl</w:t>
      </w:r>
      <w:r w:rsidR="007D297B">
        <w:rPr>
          <w:sz w:val="24"/>
          <w:szCs w:val="24"/>
          <w:lang w:val="cs-CZ"/>
        </w:rPr>
        <w:t>i</w:t>
      </w:r>
      <w:r w:rsidR="00FC4358">
        <w:rPr>
          <w:sz w:val="24"/>
          <w:szCs w:val="24"/>
          <w:lang w:val="cs-CZ"/>
        </w:rPr>
        <w:t xml:space="preserve"> na zvláštních podmínkách a přílohách uvedených níže,</w:t>
      </w:r>
      <w:r w:rsidR="00FC4358">
        <w:rPr>
          <w:lang w:val="cs-CZ"/>
        </w:rPr>
        <w:t xml:space="preserve"> </w:t>
      </w:r>
      <w:r w:rsidR="00FC4358">
        <w:rPr>
          <w:sz w:val="24"/>
          <w:szCs w:val="24"/>
          <w:lang w:val="cs-CZ"/>
        </w:rPr>
        <w:t xml:space="preserve">které tvoří nedílnou součást </w:t>
      </w:r>
      <w:r w:rsidR="00D75545">
        <w:rPr>
          <w:sz w:val="24"/>
          <w:szCs w:val="24"/>
          <w:lang w:val="cs-CZ"/>
        </w:rPr>
        <w:t>této Účastnické smlouv</w:t>
      </w:r>
      <w:r w:rsidR="00FC4358">
        <w:rPr>
          <w:sz w:val="24"/>
          <w:szCs w:val="24"/>
          <w:lang w:val="cs-CZ"/>
        </w:rPr>
        <w:t>y (dále jen "</w:t>
      </w:r>
      <w:r w:rsidR="00D75545">
        <w:rPr>
          <w:sz w:val="24"/>
          <w:szCs w:val="24"/>
          <w:lang w:val="cs-CZ"/>
        </w:rPr>
        <w:t>smlouva</w:t>
      </w:r>
      <w:r w:rsidR="00FC4358">
        <w:rPr>
          <w:sz w:val="24"/>
          <w:szCs w:val="24"/>
          <w:lang w:val="cs-CZ"/>
        </w:rPr>
        <w:t>"):</w:t>
      </w:r>
    </w:p>
    <w:p w14:paraId="65B254E4" w14:textId="77777777" w:rsidR="00197C9D" w:rsidRDefault="00197C9D" w:rsidP="00FC4358">
      <w:pPr>
        <w:tabs>
          <w:tab w:val="left" w:pos="1985"/>
        </w:tabs>
        <w:rPr>
          <w:sz w:val="24"/>
          <w:szCs w:val="24"/>
          <w:lang w:val="cs-CZ"/>
        </w:rPr>
      </w:pPr>
    </w:p>
    <w:p w14:paraId="056FA3CC" w14:textId="77777777" w:rsidR="00FC4358" w:rsidRDefault="00FC4358" w:rsidP="00197C9D">
      <w:pPr>
        <w:tabs>
          <w:tab w:val="left" w:pos="1985"/>
        </w:tabs>
        <w:ind w:left="1440" w:hanging="1440"/>
        <w:rPr>
          <w:b/>
          <w:sz w:val="24"/>
          <w:szCs w:val="24"/>
          <w:lang w:val="is-IS"/>
        </w:rPr>
      </w:pPr>
      <w:r>
        <w:rPr>
          <w:sz w:val="24"/>
          <w:szCs w:val="24"/>
          <w:lang w:val="cs-CZ"/>
        </w:rPr>
        <w:t xml:space="preserve">Příloha I </w:t>
      </w:r>
      <w:r>
        <w:rPr>
          <w:sz w:val="24"/>
          <w:szCs w:val="24"/>
          <w:lang w:val="cs-CZ"/>
        </w:rPr>
        <w:tab/>
      </w:r>
      <w:r w:rsidR="00CD76E1" w:rsidRPr="00735661">
        <w:rPr>
          <w:rFonts w:cs="Arial"/>
          <w:sz w:val="24"/>
          <w:szCs w:val="24"/>
          <w:lang w:val="cs-CZ"/>
        </w:rPr>
        <w:t>Program mobility zaměstnanců na výukový pobyt /školení (</w:t>
      </w:r>
      <w:r w:rsidR="00303CDD" w:rsidRPr="004D136E">
        <w:rPr>
          <w:sz w:val="24"/>
          <w:lang w:val="is-IS"/>
        </w:rPr>
        <w:t>Staff</w:t>
      </w:r>
      <w:r w:rsidR="00303CDD" w:rsidRPr="00735661">
        <w:rPr>
          <w:rFonts w:cs="Arial"/>
          <w:sz w:val="24"/>
          <w:szCs w:val="24"/>
          <w:lang w:val="cs-CZ"/>
        </w:rPr>
        <w:t xml:space="preserve"> </w:t>
      </w:r>
      <w:r w:rsidR="00CD76E1" w:rsidRPr="00735661">
        <w:rPr>
          <w:rFonts w:cs="Arial"/>
          <w:sz w:val="24"/>
          <w:szCs w:val="24"/>
          <w:lang w:val="cs-CZ"/>
        </w:rPr>
        <w:t xml:space="preserve">Mobility </w:t>
      </w:r>
      <w:proofErr w:type="spellStart"/>
      <w:r w:rsidR="00CD76E1" w:rsidRPr="00735661">
        <w:rPr>
          <w:rFonts w:cs="Arial"/>
          <w:sz w:val="24"/>
          <w:szCs w:val="24"/>
          <w:lang w:val="cs-CZ"/>
        </w:rPr>
        <w:t>Agreement</w:t>
      </w:r>
      <w:proofErr w:type="spellEnd"/>
      <w:r w:rsidR="00CD76E1" w:rsidRPr="00735661">
        <w:rPr>
          <w:rFonts w:cs="Arial"/>
          <w:sz w:val="24"/>
          <w:szCs w:val="24"/>
          <w:lang w:val="cs-CZ"/>
        </w:rPr>
        <w:t>)</w:t>
      </w:r>
    </w:p>
    <w:p w14:paraId="26EB6AFB" w14:textId="77777777" w:rsidR="00FC4358" w:rsidRPr="00EE7E83" w:rsidRDefault="00197C9D" w:rsidP="00197C9D">
      <w:pPr>
        <w:tabs>
          <w:tab w:val="left" w:pos="1470"/>
          <w:tab w:val="left" w:pos="1985"/>
        </w:tabs>
        <w:ind w:left="1701" w:hanging="1701"/>
        <w:rPr>
          <w:sz w:val="24"/>
          <w:szCs w:val="24"/>
          <w:lang w:val="is-IS"/>
        </w:rPr>
      </w:pPr>
      <w:r>
        <w:rPr>
          <w:sz w:val="24"/>
          <w:szCs w:val="24"/>
          <w:lang w:val="cs-CZ"/>
        </w:rPr>
        <w:t>Příloha II</w:t>
      </w:r>
      <w:r>
        <w:rPr>
          <w:sz w:val="24"/>
          <w:szCs w:val="24"/>
          <w:lang w:val="cs-CZ"/>
        </w:rPr>
        <w:tab/>
      </w:r>
      <w:r w:rsidR="00FC4358">
        <w:rPr>
          <w:sz w:val="24"/>
          <w:szCs w:val="24"/>
          <w:lang w:val="cs-CZ"/>
        </w:rPr>
        <w:t>Všeobecné podmínky</w:t>
      </w:r>
    </w:p>
    <w:p w14:paraId="3073D68F" w14:textId="77777777" w:rsidR="00FC4358" w:rsidRPr="000269FD" w:rsidRDefault="00FC4358">
      <w:pPr>
        <w:rPr>
          <w:sz w:val="24"/>
          <w:szCs w:val="24"/>
          <w:lang w:val="cs-CZ"/>
        </w:rPr>
      </w:pPr>
    </w:p>
    <w:p w14:paraId="66FAE857" w14:textId="77777777" w:rsidR="00FC4358" w:rsidRPr="000269FD" w:rsidRDefault="006318AC" w:rsidP="00FC4358">
      <w:pPr>
        <w:jc w:val="both"/>
        <w:rPr>
          <w:u w:val="single"/>
          <w:lang w:val="cs-CZ"/>
        </w:rPr>
      </w:pPr>
      <w:r>
        <w:rPr>
          <w:u w:val="single"/>
          <w:lang w:val="cs-CZ"/>
        </w:rPr>
        <w:t>Ustanovení z</w:t>
      </w:r>
      <w:r w:rsidR="00FC4358">
        <w:rPr>
          <w:u w:val="single"/>
          <w:lang w:val="cs-CZ"/>
        </w:rPr>
        <w:t>vláštních podmín</w:t>
      </w:r>
      <w:r>
        <w:rPr>
          <w:u w:val="single"/>
          <w:lang w:val="cs-CZ"/>
        </w:rPr>
        <w:t>e</w:t>
      </w:r>
      <w:r w:rsidR="00FC4358">
        <w:rPr>
          <w:u w:val="single"/>
          <w:lang w:val="cs-CZ"/>
        </w:rPr>
        <w:t xml:space="preserve">k mají přednost před podmínkami uvedenými v přílohách. </w:t>
      </w:r>
    </w:p>
    <w:p w14:paraId="42B03AE1" w14:textId="77777777" w:rsidR="00FC4358" w:rsidRPr="000269FD" w:rsidRDefault="00FC4358" w:rsidP="00FC4358">
      <w:pPr>
        <w:jc w:val="both"/>
        <w:rPr>
          <w:u w:val="single"/>
          <w:lang w:val="cs-CZ"/>
        </w:rPr>
      </w:pPr>
    </w:p>
    <w:p w14:paraId="7DCFAB71" w14:textId="77777777" w:rsidR="00FC4358" w:rsidRPr="000269FD" w:rsidRDefault="00FC4358" w:rsidP="00FC4358">
      <w:pPr>
        <w:jc w:val="both"/>
        <w:rPr>
          <w:lang w:val="cs-CZ"/>
        </w:rPr>
      </w:pPr>
      <w:r w:rsidRPr="00185A81">
        <w:rPr>
          <w:lang w:val="cs-CZ"/>
        </w:rPr>
        <w:t>[U přílohy I není nutné posílat originál dokumentu s podpisem: v závislosti na národní legislativě jsou přípustné naskenované kopie podpisů a elektronické podpisy.]</w:t>
      </w:r>
    </w:p>
    <w:p w14:paraId="22F108DC" w14:textId="77777777" w:rsidR="00FC4358" w:rsidRPr="000269FD" w:rsidRDefault="00FC4358" w:rsidP="00FC4358">
      <w:pPr>
        <w:jc w:val="both"/>
        <w:rPr>
          <w:u w:val="single"/>
          <w:lang w:val="cs-CZ"/>
        </w:rPr>
      </w:pPr>
    </w:p>
    <w:p w14:paraId="13EDAEAD" w14:textId="77777777" w:rsidR="00FC4358" w:rsidRPr="000269FD" w:rsidRDefault="00E61E3D" w:rsidP="00FC4358">
      <w:pPr>
        <w:jc w:val="center"/>
        <w:rPr>
          <w:lang w:val="cs-CZ"/>
        </w:rPr>
      </w:pPr>
      <w:r>
        <w:rPr>
          <w:lang w:val="cs-CZ"/>
        </w:rPr>
        <w:br w:type="page"/>
      </w:r>
      <w:r w:rsidR="00FC4358">
        <w:rPr>
          <w:lang w:val="cs-CZ"/>
        </w:rPr>
        <w:lastRenderedPageBreak/>
        <w:t>ZVLÁŠTNÍ PODMÍNKY</w:t>
      </w:r>
    </w:p>
    <w:p w14:paraId="2052D2A7" w14:textId="77777777" w:rsidR="00FC4358" w:rsidRPr="000269FD" w:rsidRDefault="00FC4358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cs-CZ"/>
        </w:rPr>
      </w:pPr>
    </w:p>
    <w:p w14:paraId="2468262A" w14:textId="77777777" w:rsidR="00FC4358" w:rsidRPr="000269FD" w:rsidRDefault="00FC4358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cs-CZ"/>
        </w:rPr>
      </w:pPr>
      <w:r>
        <w:rPr>
          <w:sz w:val="20"/>
          <w:lang w:val="cs-CZ"/>
        </w:rPr>
        <w:t xml:space="preserve">ČLÁNEK 1 – PŘEDMĚT </w:t>
      </w:r>
      <w:r w:rsidR="00D75545">
        <w:rPr>
          <w:sz w:val="20"/>
          <w:lang w:val="cs-CZ"/>
        </w:rPr>
        <w:t>SMLOUV</w:t>
      </w:r>
      <w:r>
        <w:rPr>
          <w:sz w:val="20"/>
          <w:lang w:val="cs-CZ"/>
        </w:rPr>
        <w:t>Y</w:t>
      </w:r>
    </w:p>
    <w:p w14:paraId="4A8CD666" w14:textId="77777777" w:rsidR="00FC4358" w:rsidRDefault="00FC4358">
      <w:pPr>
        <w:ind w:left="567" w:hanging="567"/>
        <w:jc w:val="both"/>
        <w:rPr>
          <w:lang w:val="cs-CZ"/>
        </w:rPr>
      </w:pPr>
      <w:r>
        <w:rPr>
          <w:lang w:val="cs-CZ"/>
        </w:rPr>
        <w:t>1.1</w:t>
      </w:r>
      <w:r>
        <w:rPr>
          <w:lang w:val="cs-CZ"/>
        </w:rPr>
        <w:tab/>
        <w:t xml:space="preserve">Instituce </w:t>
      </w:r>
      <w:r w:rsidR="005F3A0C">
        <w:rPr>
          <w:lang w:val="cs-CZ"/>
        </w:rPr>
        <w:t xml:space="preserve">poskytne </w:t>
      </w:r>
      <w:r w:rsidR="008B1C40" w:rsidRPr="005F3A0C">
        <w:rPr>
          <w:lang w:val="cs-CZ"/>
        </w:rPr>
        <w:t xml:space="preserve">podporu </w:t>
      </w:r>
      <w:r w:rsidR="006318AC" w:rsidRPr="005F3A0C">
        <w:rPr>
          <w:lang w:val="cs-CZ"/>
        </w:rPr>
        <w:t>ú</w:t>
      </w:r>
      <w:r w:rsidR="006318AC">
        <w:rPr>
          <w:lang w:val="cs-CZ"/>
        </w:rPr>
        <w:t xml:space="preserve">častníkovi </w:t>
      </w:r>
      <w:r>
        <w:rPr>
          <w:lang w:val="cs-CZ"/>
        </w:rPr>
        <w:t xml:space="preserve">mobility za účelem </w:t>
      </w:r>
      <w:r w:rsidR="0082722E" w:rsidRPr="009D3EAA">
        <w:rPr>
          <w:lang w:val="cs-CZ"/>
        </w:rPr>
        <w:t xml:space="preserve">výukového pobytu </w:t>
      </w:r>
      <w:r w:rsidRPr="009D3EAA">
        <w:rPr>
          <w:lang w:val="cs-CZ"/>
        </w:rPr>
        <w:t>/</w:t>
      </w:r>
      <w:r w:rsidR="003B08FB" w:rsidRPr="009D3EAA">
        <w:rPr>
          <w:lang w:val="cs-CZ"/>
        </w:rPr>
        <w:t xml:space="preserve"> </w:t>
      </w:r>
      <w:r w:rsidR="0082722E" w:rsidRPr="009D3EAA">
        <w:rPr>
          <w:lang w:val="cs-CZ"/>
        </w:rPr>
        <w:t xml:space="preserve">školení </w:t>
      </w:r>
      <w:r w:rsidRPr="009D3EAA">
        <w:rPr>
          <w:lang w:val="cs-CZ"/>
        </w:rPr>
        <w:t>/</w:t>
      </w:r>
      <w:r w:rsidR="003B08FB" w:rsidRPr="009D3EAA">
        <w:rPr>
          <w:lang w:val="cs-CZ"/>
        </w:rPr>
        <w:t xml:space="preserve"> </w:t>
      </w:r>
      <w:r w:rsidR="0082722E" w:rsidRPr="009D3EAA">
        <w:rPr>
          <w:lang w:val="cs-CZ"/>
        </w:rPr>
        <w:t>výukového pobytu a školení</w:t>
      </w:r>
      <w:r>
        <w:rPr>
          <w:lang w:val="cs-CZ"/>
        </w:rPr>
        <w:t xml:space="preserve"> v rámci programu Erasmus+. </w:t>
      </w:r>
    </w:p>
    <w:p w14:paraId="1809E94A" w14:textId="77777777" w:rsidR="000A403F" w:rsidRPr="000269FD" w:rsidRDefault="000A403F">
      <w:pPr>
        <w:ind w:left="567" w:hanging="567"/>
        <w:jc w:val="both"/>
        <w:rPr>
          <w:lang w:val="cs-CZ"/>
        </w:rPr>
      </w:pPr>
      <w:r>
        <w:rPr>
          <w:lang w:val="cs-CZ"/>
        </w:rPr>
        <w:t>1.2</w:t>
      </w:r>
      <w:r>
        <w:rPr>
          <w:lang w:val="cs-CZ"/>
        </w:rPr>
        <w:tab/>
        <w:t xml:space="preserve">V případě virtuální/online mobility nelze čerpat standardní finanční podporu a mobilita bude realizována s nulovým grantem (EU </w:t>
      </w:r>
      <w:proofErr w:type="spellStart"/>
      <w:r>
        <w:rPr>
          <w:lang w:val="cs-CZ"/>
        </w:rPr>
        <w:t>zero</w:t>
      </w:r>
      <w:proofErr w:type="spellEnd"/>
      <w:r>
        <w:rPr>
          <w:lang w:val="cs-CZ"/>
        </w:rPr>
        <w:t>-grant). Účastník virtuální/online mobility se zavazuje uskutečnit mobilitu, jak je popsáno v Příloze I.</w:t>
      </w:r>
    </w:p>
    <w:p w14:paraId="4F477461" w14:textId="77777777" w:rsidR="00FC4358" w:rsidRPr="000269FD" w:rsidRDefault="00FC4358" w:rsidP="00FC4358">
      <w:pPr>
        <w:ind w:left="567" w:hanging="567"/>
        <w:jc w:val="both"/>
        <w:rPr>
          <w:lang w:val="cs-CZ"/>
        </w:rPr>
      </w:pPr>
      <w:r>
        <w:rPr>
          <w:lang w:val="cs-CZ"/>
        </w:rPr>
        <w:t>1.2</w:t>
      </w:r>
      <w:r>
        <w:rPr>
          <w:lang w:val="cs-CZ"/>
        </w:rPr>
        <w:tab/>
        <w:t>Účastník přij</w:t>
      </w:r>
      <w:r w:rsidR="006318AC">
        <w:rPr>
          <w:lang w:val="cs-CZ"/>
        </w:rPr>
        <w:t>ímá</w:t>
      </w:r>
      <w:r>
        <w:rPr>
          <w:lang w:val="cs-CZ"/>
        </w:rPr>
        <w:t xml:space="preserve"> finanční </w:t>
      </w:r>
      <w:r w:rsidR="00D75545" w:rsidRPr="004851E6">
        <w:rPr>
          <w:lang w:val="cs-CZ"/>
        </w:rPr>
        <w:t>příspěvek</w:t>
      </w:r>
      <w:r w:rsidRPr="004851E6">
        <w:rPr>
          <w:lang w:val="cs-CZ"/>
        </w:rPr>
        <w:t xml:space="preserve"> </w:t>
      </w:r>
      <w:r w:rsidR="00253845" w:rsidRPr="004851E6">
        <w:rPr>
          <w:lang w:val="cs-CZ"/>
        </w:rPr>
        <w:t xml:space="preserve">nebo </w:t>
      </w:r>
      <w:r w:rsidR="00EE4FFB">
        <w:rPr>
          <w:lang w:val="cs-CZ"/>
        </w:rPr>
        <w:t xml:space="preserve">souhlasí se zajištěním cesty a pobytu dle </w:t>
      </w:r>
      <w:r>
        <w:rPr>
          <w:lang w:val="cs-CZ"/>
        </w:rPr>
        <w:t>článku 3 a zav</w:t>
      </w:r>
      <w:r w:rsidR="006318AC">
        <w:rPr>
          <w:lang w:val="cs-CZ"/>
        </w:rPr>
        <w:t>azuje</w:t>
      </w:r>
      <w:r>
        <w:rPr>
          <w:lang w:val="cs-CZ"/>
        </w:rPr>
        <w:t xml:space="preserve"> se </w:t>
      </w:r>
      <w:r w:rsidR="006318AC">
        <w:rPr>
          <w:lang w:val="cs-CZ"/>
        </w:rPr>
        <w:t>uskutečnit</w:t>
      </w:r>
      <w:r>
        <w:rPr>
          <w:lang w:val="cs-CZ"/>
        </w:rPr>
        <w:t xml:space="preserve"> mobilit</w:t>
      </w:r>
      <w:r w:rsidR="006318AC">
        <w:rPr>
          <w:lang w:val="cs-CZ"/>
        </w:rPr>
        <w:t>u</w:t>
      </w:r>
      <w:r>
        <w:rPr>
          <w:lang w:val="cs-CZ"/>
        </w:rPr>
        <w:t xml:space="preserve"> za účelem </w:t>
      </w:r>
      <w:r w:rsidR="003B08FB" w:rsidRPr="009D3EAA">
        <w:rPr>
          <w:lang w:val="cs-CZ"/>
        </w:rPr>
        <w:t>výukového pobytu / škole</w:t>
      </w:r>
      <w:r w:rsidR="00243CAE">
        <w:rPr>
          <w:lang w:val="cs-CZ"/>
        </w:rPr>
        <w:t>ní / výukového pobytu a školení</w:t>
      </w:r>
      <w:r w:rsidRPr="009D3EAA">
        <w:rPr>
          <w:lang w:val="cs-CZ"/>
        </w:rPr>
        <w:t>,</w:t>
      </w:r>
      <w:r>
        <w:rPr>
          <w:lang w:val="cs-CZ"/>
        </w:rPr>
        <w:t xml:space="preserve"> jak je popsáno v</w:t>
      </w:r>
      <w:r w:rsidR="00C52A84">
        <w:rPr>
          <w:lang w:val="cs-CZ"/>
        </w:rPr>
        <w:t> </w:t>
      </w:r>
      <w:r>
        <w:rPr>
          <w:lang w:val="cs-CZ"/>
        </w:rPr>
        <w:t>Příloze</w:t>
      </w:r>
      <w:r w:rsidR="00C52A84">
        <w:rPr>
          <w:lang w:val="cs-CZ"/>
        </w:rPr>
        <w:t> </w:t>
      </w:r>
      <w:r>
        <w:rPr>
          <w:lang w:val="cs-CZ"/>
        </w:rPr>
        <w:t>I.</w:t>
      </w:r>
    </w:p>
    <w:p w14:paraId="0348856F" w14:textId="77777777" w:rsidR="009D3EAA" w:rsidRDefault="0075033F" w:rsidP="00FC4358">
      <w:pPr>
        <w:ind w:left="567" w:hanging="567"/>
        <w:jc w:val="both"/>
        <w:rPr>
          <w:lang w:val="cs-CZ"/>
        </w:rPr>
      </w:pPr>
      <w:r>
        <w:rPr>
          <w:lang w:val="cs-CZ"/>
        </w:rPr>
        <w:t>1.</w:t>
      </w:r>
      <w:r w:rsidR="00D80724">
        <w:rPr>
          <w:lang w:val="cs-CZ"/>
        </w:rPr>
        <w:t>3</w:t>
      </w:r>
      <w:r w:rsidR="00FC4358">
        <w:rPr>
          <w:lang w:val="cs-CZ"/>
        </w:rPr>
        <w:tab/>
      </w:r>
      <w:r w:rsidR="00EB7BCD">
        <w:rPr>
          <w:lang w:val="cs-CZ"/>
        </w:rPr>
        <w:t>Změny</w:t>
      </w:r>
      <w:r w:rsidR="00FC4358">
        <w:rPr>
          <w:lang w:val="cs-CZ"/>
        </w:rPr>
        <w:t xml:space="preserve"> </w:t>
      </w:r>
      <w:r w:rsidR="00D75545">
        <w:rPr>
          <w:lang w:val="cs-CZ"/>
        </w:rPr>
        <w:t>smlouv</w:t>
      </w:r>
      <w:r w:rsidR="00EB7BCD">
        <w:rPr>
          <w:lang w:val="cs-CZ"/>
        </w:rPr>
        <w:t>y</w:t>
      </w:r>
      <w:r w:rsidR="00FC4358">
        <w:rPr>
          <w:lang w:val="cs-CZ"/>
        </w:rPr>
        <w:t xml:space="preserve"> musí být </w:t>
      </w:r>
      <w:r w:rsidR="006318AC">
        <w:rPr>
          <w:lang w:val="cs-CZ"/>
        </w:rPr>
        <w:t>písemně</w:t>
      </w:r>
      <w:r w:rsidR="00FC4358">
        <w:rPr>
          <w:lang w:val="cs-CZ"/>
        </w:rPr>
        <w:t xml:space="preserve"> vyžádány a odsouhlaseny oběma stranami formou dopisu nebo elektronické zprávy.</w:t>
      </w:r>
    </w:p>
    <w:p w14:paraId="10339EC9" w14:textId="77777777" w:rsidR="009D3EAA" w:rsidRDefault="009D3EAA" w:rsidP="00FC4358">
      <w:pPr>
        <w:ind w:left="567" w:hanging="567"/>
        <w:jc w:val="both"/>
        <w:rPr>
          <w:lang w:val="cs-CZ"/>
        </w:rPr>
      </w:pPr>
      <w:r>
        <w:rPr>
          <w:lang w:val="cs-CZ"/>
        </w:rPr>
        <w:t>1.4</w:t>
      </w:r>
      <w:r>
        <w:rPr>
          <w:lang w:val="cs-CZ"/>
        </w:rPr>
        <w:tab/>
        <w:t xml:space="preserve">Účastník prošel řádným výběrovým řízením na fakultě a byl nahlášen fakultním koordinátorem do plánu mobilit ÚZV pro tento akademický rok. </w:t>
      </w:r>
    </w:p>
    <w:p w14:paraId="275F45FD" w14:textId="77777777" w:rsidR="00FC4358" w:rsidRPr="000269FD" w:rsidRDefault="009D3EAA" w:rsidP="00FC4358">
      <w:pPr>
        <w:ind w:left="567" w:hanging="567"/>
        <w:jc w:val="both"/>
        <w:rPr>
          <w:lang w:val="cs-CZ"/>
        </w:rPr>
      </w:pPr>
      <w:r>
        <w:rPr>
          <w:lang w:val="cs-CZ"/>
        </w:rPr>
        <w:t>1.5</w:t>
      </w:r>
      <w:r>
        <w:rPr>
          <w:lang w:val="cs-CZ"/>
        </w:rPr>
        <w:tab/>
        <w:t xml:space="preserve">Na výukovou mobilitu byla uzavřena meziinstitucionální dohoda. </w:t>
      </w:r>
      <w:r w:rsidR="006318AC">
        <w:rPr>
          <w:lang w:val="cs-CZ"/>
        </w:rPr>
        <w:t xml:space="preserve"> </w:t>
      </w:r>
    </w:p>
    <w:p w14:paraId="0D0CB189" w14:textId="77777777" w:rsidR="00FC4358" w:rsidRPr="000269FD" w:rsidRDefault="00FC4358">
      <w:pPr>
        <w:ind w:left="567" w:hanging="567"/>
        <w:jc w:val="both"/>
        <w:rPr>
          <w:lang w:val="cs-CZ"/>
        </w:rPr>
      </w:pPr>
    </w:p>
    <w:p w14:paraId="3B039835" w14:textId="77777777" w:rsidR="00FC4358" w:rsidRPr="000269FD" w:rsidRDefault="00FC4358">
      <w:pPr>
        <w:pBdr>
          <w:bottom w:val="single" w:sz="6" w:space="1" w:color="auto"/>
        </w:pBdr>
        <w:ind w:left="567" w:hanging="567"/>
        <w:rPr>
          <w:lang w:val="cs-CZ"/>
        </w:rPr>
      </w:pPr>
      <w:r>
        <w:rPr>
          <w:lang w:val="cs-CZ"/>
        </w:rPr>
        <w:t>ČLÁNEK 2 –</w:t>
      </w:r>
      <w:r w:rsidR="00A82C92">
        <w:rPr>
          <w:lang w:val="cs-CZ"/>
        </w:rPr>
        <w:t> </w:t>
      </w:r>
      <w:r>
        <w:rPr>
          <w:lang w:val="cs-CZ"/>
        </w:rPr>
        <w:t>PLATNOST</w:t>
      </w:r>
      <w:r w:rsidR="00A82C92">
        <w:rPr>
          <w:lang w:val="cs-CZ"/>
        </w:rPr>
        <w:t xml:space="preserve"> </w:t>
      </w:r>
      <w:r w:rsidR="00D75545">
        <w:rPr>
          <w:lang w:val="cs-CZ"/>
        </w:rPr>
        <w:t>SMLOUV</w:t>
      </w:r>
      <w:r w:rsidR="00A82C92">
        <w:rPr>
          <w:lang w:val="cs-CZ"/>
        </w:rPr>
        <w:t>Y</w:t>
      </w:r>
      <w:r>
        <w:rPr>
          <w:lang w:val="cs-CZ"/>
        </w:rPr>
        <w:t xml:space="preserve"> A DÉLKA TRVÁNÍ MOBILITY</w:t>
      </w:r>
    </w:p>
    <w:p w14:paraId="13F2EF04" w14:textId="77777777" w:rsidR="00FC4358" w:rsidRPr="000269FD" w:rsidRDefault="00FC4358">
      <w:pPr>
        <w:ind w:left="567" w:hanging="567"/>
        <w:jc w:val="both"/>
        <w:rPr>
          <w:lang w:val="cs-CZ"/>
        </w:rPr>
      </w:pPr>
      <w:r>
        <w:rPr>
          <w:lang w:val="cs-CZ"/>
        </w:rPr>
        <w:t>2.1</w:t>
      </w:r>
      <w:r>
        <w:rPr>
          <w:lang w:val="cs-CZ"/>
        </w:rPr>
        <w:tab/>
      </w:r>
      <w:r w:rsidR="00D75545">
        <w:rPr>
          <w:lang w:val="cs-CZ"/>
        </w:rPr>
        <w:t>Smlouv</w:t>
      </w:r>
      <w:r>
        <w:rPr>
          <w:lang w:val="cs-CZ"/>
        </w:rPr>
        <w:t>a vstupuje v platnost dnem podpisu poslední z obou stran.</w:t>
      </w:r>
    </w:p>
    <w:p w14:paraId="69C8240C" w14:textId="77777777" w:rsidR="00FC4358" w:rsidRPr="000269FD" w:rsidRDefault="00FC4358" w:rsidP="00FC4358">
      <w:pPr>
        <w:ind w:left="567" w:hanging="567"/>
        <w:jc w:val="both"/>
        <w:rPr>
          <w:lang w:val="cs-CZ"/>
        </w:rPr>
      </w:pPr>
      <w:r>
        <w:rPr>
          <w:lang w:val="cs-CZ"/>
        </w:rPr>
        <w:t>2.2</w:t>
      </w:r>
      <w:r>
        <w:rPr>
          <w:lang w:val="cs-CZ"/>
        </w:rPr>
        <w:tab/>
        <w:t xml:space="preserve">Mobilita bude zahájena </w:t>
      </w:r>
      <w:r w:rsidR="00453A29">
        <w:rPr>
          <w:lang w:val="cs-CZ"/>
        </w:rPr>
        <w:t>__________</w:t>
      </w:r>
      <w:r>
        <w:rPr>
          <w:lang w:val="cs-CZ"/>
        </w:rPr>
        <w:t xml:space="preserve"> a </w:t>
      </w:r>
      <w:r w:rsidRPr="009D3EAA">
        <w:rPr>
          <w:lang w:val="cs-CZ"/>
        </w:rPr>
        <w:t xml:space="preserve">ukončena </w:t>
      </w:r>
      <w:r w:rsidR="00453A29">
        <w:rPr>
          <w:lang w:val="cs-CZ"/>
        </w:rPr>
        <w:t>__________</w:t>
      </w:r>
      <w:r>
        <w:rPr>
          <w:lang w:val="cs-CZ"/>
        </w:rPr>
        <w:t xml:space="preserve">. Datum zahájení mobility odpovídá prvnímu dni, kdy je vyžadována přítomnost účastníka v </w:t>
      </w:r>
      <w:r w:rsidR="00A82C92">
        <w:rPr>
          <w:lang w:val="cs-CZ"/>
        </w:rPr>
        <w:t>přijímající</w:t>
      </w:r>
      <w:r>
        <w:rPr>
          <w:lang w:val="cs-CZ"/>
        </w:rPr>
        <w:t xml:space="preserve"> </w:t>
      </w:r>
      <w:r w:rsidR="007D334C">
        <w:rPr>
          <w:lang w:val="cs-CZ"/>
        </w:rPr>
        <w:t>instituci/organizaci</w:t>
      </w:r>
      <w:r>
        <w:rPr>
          <w:lang w:val="cs-CZ"/>
        </w:rPr>
        <w:t xml:space="preserve"> a datum ukončení bude posledním dnem, kdy je vyžadována přítomnost účastníka v </w:t>
      </w:r>
      <w:r w:rsidR="00A82C92" w:rsidRPr="009D3EAA">
        <w:rPr>
          <w:lang w:val="cs-CZ"/>
        </w:rPr>
        <w:t>přijímající</w:t>
      </w:r>
      <w:r w:rsidR="007D334C">
        <w:rPr>
          <w:lang w:val="cs-CZ"/>
        </w:rPr>
        <w:t xml:space="preserve"> instituci/organizaci</w:t>
      </w:r>
      <w:r w:rsidRPr="009D3EAA">
        <w:rPr>
          <w:lang w:val="cs-CZ"/>
        </w:rPr>
        <w:t>.</w:t>
      </w:r>
      <w:r>
        <w:rPr>
          <w:lang w:val="cs-CZ"/>
        </w:rPr>
        <w:t xml:space="preserve"> </w:t>
      </w:r>
    </w:p>
    <w:p w14:paraId="3E1BD805" w14:textId="77777777" w:rsidR="00FC4358" w:rsidRPr="000269FD" w:rsidRDefault="00FC4358" w:rsidP="00FC4358">
      <w:pPr>
        <w:ind w:left="567"/>
        <w:jc w:val="both"/>
        <w:rPr>
          <w:lang w:val="cs-CZ"/>
        </w:rPr>
      </w:pPr>
      <w:r w:rsidRPr="009D3EAA">
        <w:rPr>
          <w:lang w:val="cs-CZ"/>
        </w:rPr>
        <w:t xml:space="preserve">K celkové době trvání mobility je </w:t>
      </w:r>
      <w:r w:rsidR="009D3EAA" w:rsidRPr="009D3EAA">
        <w:rPr>
          <w:lang w:val="cs-CZ"/>
        </w:rPr>
        <w:t xml:space="preserve">v nutném případě </w:t>
      </w:r>
      <w:r w:rsidRPr="009D3EAA">
        <w:rPr>
          <w:lang w:val="cs-CZ"/>
        </w:rPr>
        <w:t>možné přičíst jeden den na cestu předcházející prvnímu dni a</w:t>
      </w:r>
      <w:r w:rsidR="00C723F4" w:rsidRPr="009D3EAA">
        <w:rPr>
          <w:lang w:val="cs-CZ"/>
        </w:rPr>
        <w:t>/nebo</w:t>
      </w:r>
      <w:r w:rsidRPr="009D3EAA">
        <w:rPr>
          <w:lang w:val="cs-CZ"/>
        </w:rPr>
        <w:t xml:space="preserve"> jeden den následující po posledním dni aktivity v zahraničí; tyto dny na dopravu budou zahrnuty do výpočtu podpory</w:t>
      </w:r>
      <w:r w:rsidR="00A82C92" w:rsidRPr="009D3EAA">
        <w:rPr>
          <w:lang w:val="cs-CZ"/>
        </w:rPr>
        <w:t xml:space="preserve"> na pobytové náklady</w:t>
      </w:r>
      <w:r w:rsidR="000A403F">
        <w:rPr>
          <w:lang w:val="cs-CZ"/>
        </w:rPr>
        <w:t xml:space="preserve"> (týká se pouze fyzické formy mobility)</w:t>
      </w:r>
      <w:r w:rsidR="009D3EAA" w:rsidRPr="009D3EAA">
        <w:rPr>
          <w:lang w:val="cs-CZ"/>
        </w:rPr>
        <w:t>.</w:t>
      </w:r>
    </w:p>
    <w:p w14:paraId="4D3B14BA" w14:textId="77777777" w:rsidR="00FC4358" w:rsidRPr="009D3EAA" w:rsidRDefault="00FC4358" w:rsidP="00FC4358">
      <w:pPr>
        <w:ind w:left="567" w:hanging="567"/>
        <w:jc w:val="both"/>
        <w:rPr>
          <w:lang w:val="cs-CZ"/>
        </w:rPr>
      </w:pPr>
      <w:r>
        <w:rPr>
          <w:lang w:val="cs-CZ"/>
        </w:rPr>
        <w:t>2.3</w:t>
      </w:r>
      <w:r>
        <w:rPr>
          <w:lang w:val="cs-CZ"/>
        </w:rPr>
        <w:tab/>
        <w:t>Účastník obdrží podporu z</w:t>
      </w:r>
      <w:r w:rsidR="00A82C92">
        <w:rPr>
          <w:lang w:val="cs-CZ"/>
        </w:rPr>
        <w:t>e zdrojů</w:t>
      </w:r>
      <w:r>
        <w:rPr>
          <w:lang w:val="cs-CZ"/>
        </w:rPr>
        <w:t xml:space="preserve"> EU </w:t>
      </w:r>
      <w:r w:rsidR="00713E2A" w:rsidRPr="00583DFE">
        <w:rPr>
          <w:lang w:val="cs-CZ"/>
        </w:rPr>
        <w:t>Erasmus+</w:t>
      </w:r>
      <w:r w:rsidR="00713E2A">
        <w:rPr>
          <w:lang w:val="cs-CZ"/>
        </w:rPr>
        <w:t xml:space="preserve"> </w:t>
      </w:r>
      <w:r>
        <w:rPr>
          <w:lang w:val="cs-CZ"/>
        </w:rPr>
        <w:t xml:space="preserve">na </w:t>
      </w:r>
      <w:r w:rsidR="009D3EAA">
        <w:rPr>
          <w:lang w:val="cs-CZ"/>
        </w:rPr>
        <w:t>min. 2 dny mobility (</w:t>
      </w:r>
      <w:r w:rsidR="009D3EAA" w:rsidRPr="009D3EAA">
        <w:rPr>
          <w:i/>
          <w:lang w:val="cs-CZ"/>
        </w:rPr>
        <w:t>další dny dle vyúčtování CP</w:t>
      </w:r>
      <w:r w:rsidR="009D3EAA">
        <w:rPr>
          <w:lang w:val="cs-CZ"/>
        </w:rPr>
        <w:t xml:space="preserve">). </w:t>
      </w:r>
      <w:r>
        <w:rPr>
          <w:lang w:val="cs-CZ"/>
        </w:rPr>
        <w:t xml:space="preserve"> </w:t>
      </w:r>
      <w:r w:rsidR="009D3EAA">
        <w:rPr>
          <w:lang w:val="cs-CZ"/>
        </w:rPr>
        <w:t>D</w:t>
      </w:r>
      <w:r w:rsidRPr="009D3EAA">
        <w:rPr>
          <w:lang w:val="cs-CZ"/>
        </w:rPr>
        <w:t>ostává-li účastník finanční podporu z</w:t>
      </w:r>
      <w:r w:rsidR="00A82C92" w:rsidRPr="009D3EAA">
        <w:rPr>
          <w:lang w:val="cs-CZ"/>
        </w:rPr>
        <w:t>e zdrojů</w:t>
      </w:r>
      <w:r w:rsidRPr="009D3EAA">
        <w:rPr>
          <w:lang w:val="cs-CZ"/>
        </w:rPr>
        <w:t xml:space="preserve"> EU</w:t>
      </w:r>
      <w:r w:rsidR="00713E2A" w:rsidRPr="009D3EAA">
        <w:rPr>
          <w:lang w:val="cs-CZ"/>
        </w:rPr>
        <w:t xml:space="preserve"> Erasmus+</w:t>
      </w:r>
      <w:r w:rsidRPr="009D3EAA">
        <w:rPr>
          <w:lang w:val="cs-CZ"/>
        </w:rPr>
        <w:t>: počet dní se v tomto případě rovná době trvání mobility; dostává-li účastník finanční podporu z</w:t>
      </w:r>
      <w:r w:rsidR="00A82C92" w:rsidRPr="009D3EAA">
        <w:rPr>
          <w:lang w:val="cs-CZ"/>
        </w:rPr>
        <w:t>e</w:t>
      </w:r>
      <w:r w:rsidRPr="009D3EAA">
        <w:rPr>
          <w:lang w:val="cs-CZ"/>
        </w:rPr>
        <w:t xml:space="preserve"> </w:t>
      </w:r>
      <w:r w:rsidR="00A82C92" w:rsidRPr="009D3EAA">
        <w:rPr>
          <w:lang w:val="cs-CZ"/>
        </w:rPr>
        <w:t>zdrojů</w:t>
      </w:r>
      <w:r w:rsidRPr="009D3EAA">
        <w:rPr>
          <w:lang w:val="cs-CZ"/>
        </w:rPr>
        <w:t xml:space="preserve"> EU</w:t>
      </w:r>
      <w:r w:rsidR="00713E2A" w:rsidRPr="009D3EAA">
        <w:rPr>
          <w:lang w:val="cs-CZ"/>
        </w:rPr>
        <w:t xml:space="preserve"> Erasmus+ </w:t>
      </w:r>
      <w:r w:rsidRPr="009D3EAA">
        <w:rPr>
          <w:lang w:val="cs-CZ"/>
        </w:rPr>
        <w:t>v kombinaci s</w:t>
      </w:r>
      <w:r w:rsidR="00EE4FFB" w:rsidRPr="009D3EAA">
        <w:rPr>
          <w:lang w:val="cs-CZ"/>
        </w:rPr>
        <w:t>e</w:t>
      </w:r>
      <w:r w:rsidRPr="009D3EAA">
        <w:rPr>
          <w:lang w:val="cs-CZ"/>
        </w:rPr>
        <w:t xml:space="preserve"> dny nulového grantu</w:t>
      </w:r>
      <w:r w:rsidR="00A82C92" w:rsidRPr="009D3EAA">
        <w:rPr>
          <w:lang w:val="cs-CZ"/>
        </w:rPr>
        <w:t xml:space="preserve"> (EU </w:t>
      </w:r>
      <w:proofErr w:type="spellStart"/>
      <w:r w:rsidR="00A82C92" w:rsidRPr="009D3EAA">
        <w:rPr>
          <w:lang w:val="cs-CZ"/>
        </w:rPr>
        <w:t>zero</w:t>
      </w:r>
      <w:proofErr w:type="spellEnd"/>
      <w:r w:rsidR="00A82C92" w:rsidRPr="009D3EAA">
        <w:rPr>
          <w:lang w:val="cs-CZ"/>
        </w:rPr>
        <w:t>-grant)</w:t>
      </w:r>
      <w:r w:rsidR="00B62F03" w:rsidRPr="009D3EAA">
        <w:rPr>
          <w:lang w:val="cs-CZ"/>
        </w:rPr>
        <w:t xml:space="preserve">: </w:t>
      </w:r>
      <w:r w:rsidRPr="009D3EAA">
        <w:rPr>
          <w:lang w:val="cs-CZ"/>
        </w:rPr>
        <w:t>tento počet dní musí odpovídat dnům, na které se vztahuje finanční podpora z</w:t>
      </w:r>
      <w:r w:rsidR="00A82C92" w:rsidRPr="009D3EAA">
        <w:rPr>
          <w:lang w:val="cs-CZ"/>
        </w:rPr>
        <w:t>e</w:t>
      </w:r>
      <w:r w:rsidRPr="009D3EAA">
        <w:rPr>
          <w:lang w:val="cs-CZ"/>
        </w:rPr>
        <w:t xml:space="preserve"> </w:t>
      </w:r>
      <w:r w:rsidR="00A82C92" w:rsidRPr="009D3EAA">
        <w:rPr>
          <w:lang w:val="cs-CZ"/>
        </w:rPr>
        <w:t>zdrojů</w:t>
      </w:r>
      <w:r w:rsidRPr="009D3EAA">
        <w:rPr>
          <w:lang w:val="cs-CZ"/>
        </w:rPr>
        <w:t xml:space="preserve"> EU</w:t>
      </w:r>
      <w:r w:rsidR="00713E2A" w:rsidRPr="009D3EAA">
        <w:rPr>
          <w:b/>
          <w:lang w:val="cs-CZ"/>
        </w:rPr>
        <w:t xml:space="preserve"> </w:t>
      </w:r>
      <w:r w:rsidR="00713E2A" w:rsidRPr="009D3EAA">
        <w:rPr>
          <w:lang w:val="cs-CZ"/>
        </w:rPr>
        <w:t>Erasmus+</w:t>
      </w:r>
      <w:r w:rsidR="00A14E9F" w:rsidRPr="009D3EAA">
        <w:rPr>
          <w:lang w:val="cs-CZ"/>
        </w:rPr>
        <w:t xml:space="preserve">, </w:t>
      </w:r>
      <w:r w:rsidRPr="009D3EAA">
        <w:rPr>
          <w:lang w:val="cs-CZ"/>
        </w:rPr>
        <w:t xml:space="preserve">která musí být poskytována alespoň po minimální délku trvání pobytu v zahraničí </w:t>
      </w:r>
      <w:r w:rsidR="00A512EA">
        <w:rPr>
          <w:lang w:val="cs-CZ"/>
        </w:rPr>
        <w:br/>
      </w:r>
      <w:r w:rsidRPr="009D3EAA">
        <w:rPr>
          <w:lang w:val="cs-CZ"/>
        </w:rPr>
        <w:t>(2 dny na mobilitu</w:t>
      </w:r>
      <w:r w:rsidR="00121249" w:rsidRPr="009D3EAA">
        <w:rPr>
          <w:lang w:val="cs-CZ"/>
        </w:rPr>
        <w:t>)</w:t>
      </w:r>
      <w:r w:rsidRPr="009D3EAA">
        <w:rPr>
          <w:lang w:val="cs-CZ"/>
        </w:rPr>
        <w:t xml:space="preserve">; </w:t>
      </w:r>
      <w:r w:rsidR="00A14E9F" w:rsidRPr="009D3EAA">
        <w:rPr>
          <w:lang w:val="cs-CZ"/>
        </w:rPr>
        <w:t xml:space="preserve">jedná-li se o zaměstnance s nulovým grantem (EU </w:t>
      </w:r>
      <w:proofErr w:type="spellStart"/>
      <w:r w:rsidR="00A14E9F" w:rsidRPr="009D3EAA">
        <w:rPr>
          <w:lang w:val="cs-CZ"/>
        </w:rPr>
        <w:t>zero</w:t>
      </w:r>
      <w:proofErr w:type="spellEnd"/>
      <w:r w:rsidR="00A14E9F" w:rsidRPr="009D3EAA">
        <w:rPr>
          <w:lang w:val="cs-CZ"/>
        </w:rPr>
        <w:t>-grant) n</w:t>
      </w:r>
      <w:r w:rsidR="009D3EAA">
        <w:rPr>
          <w:lang w:val="cs-CZ"/>
        </w:rPr>
        <w:t>a celé období: počet dnů</w:t>
      </w:r>
      <w:r w:rsidR="00A512EA">
        <w:rPr>
          <w:lang w:val="cs-CZ"/>
        </w:rPr>
        <w:t xml:space="preserve"> podpory </w:t>
      </w:r>
      <w:r w:rsidR="009D3EAA">
        <w:rPr>
          <w:lang w:val="cs-CZ"/>
        </w:rPr>
        <w:t>bude 0</w:t>
      </w:r>
      <w:r w:rsidRPr="009D3EAA">
        <w:rPr>
          <w:lang w:val="cs-CZ"/>
        </w:rPr>
        <w:t xml:space="preserve">. </w:t>
      </w:r>
    </w:p>
    <w:p w14:paraId="6E970666" w14:textId="77777777" w:rsidR="00A512EA" w:rsidRDefault="00FC4358" w:rsidP="00A0450A">
      <w:pPr>
        <w:ind w:left="567" w:hanging="567"/>
        <w:jc w:val="both"/>
        <w:rPr>
          <w:lang w:val="cs-CZ"/>
        </w:rPr>
      </w:pPr>
      <w:r>
        <w:rPr>
          <w:lang w:val="cs-CZ"/>
        </w:rPr>
        <w:t xml:space="preserve">2.4 </w:t>
      </w:r>
      <w:r>
        <w:rPr>
          <w:lang w:val="cs-CZ"/>
        </w:rPr>
        <w:tab/>
        <w:t xml:space="preserve">Celková délka trvání mobility nesmí překročit 2 měsíce, přičemž minimum na mobilitu jsou 2 </w:t>
      </w:r>
      <w:r w:rsidR="00121FCE" w:rsidRPr="00B068A4">
        <w:rPr>
          <w:lang w:val="cs-CZ"/>
        </w:rPr>
        <w:t>po sobě jdoucí</w:t>
      </w:r>
      <w:r w:rsidR="00121FCE">
        <w:rPr>
          <w:lang w:val="cs-CZ"/>
        </w:rPr>
        <w:t xml:space="preserve"> </w:t>
      </w:r>
      <w:r>
        <w:rPr>
          <w:lang w:val="cs-CZ"/>
        </w:rPr>
        <w:t xml:space="preserve">dny. </w:t>
      </w:r>
    </w:p>
    <w:p w14:paraId="32DD674C" w14:textId="77777777" w:rsidR="00B91643" w:rsidRPr="00A512EA" w:rsidRDefault="00A512EA" w:rsidP="00A512EA">
      <w:pPr>
        <w:ind w:left="567"/>
        <w:jc w:val="both"/>
        <w:rPr>
          <w:color w:val="FF0000"/>
          <w:lang w:val="cs-CZ"/>
        </w:rPr>
      </w:pPr>
      <w:r w:rsidRPr="00FA2913">
        <w:rPr>
          <w:i/>
          <w:lang w:val="cs-CZ"/>
        </w:rPr>
        <w:t>P</w:t>
      </w:r>
      <w:r w:rsidR="00FC4358" w:rsidRPr="00FA2913">
        <w:rPr>
          <w:i/>
          <w:lang w:val="cs-CZ"/>
        </w:rPr>
        <w:t xml:space="preserve">ouze pro </w:t>
      </w:r>
      <w:r w:rsidR="0023464A" w:rsidRPr="00FA2913">
        <w:rPr>
          <w:i/>
          <w:lang w:val="cs-CZ"/>
        </w:rPr>
        <w:t>výukový pobyt</w:t>
      </w:r>
      <w:r w:rsidR="007464CD" w:rsidRPr="00FA2913">
        <w:rPr>
          <w:i/>
          <w:lang w:val="cs-CZ"/>
        </w:rPr>
        <w:t>:</w:t>
      </w:r>
      <w:r w:rsidR="007464CD" w:rsidRPr="00A512EA">
        <w:rPr>
          <w:lang w:val="cs-CZ"/>
        </w:rPr>
        <w:t xml:space="preserve"> Musí být dodrženo m</w:t>
      </w:r>
      <w:r w:rsidR="00FC4358" w:rsidRPr="00A512EA">
        <w:rPr>
          <w:lang w:val="cs-CZ"/>
        </w:rPr>
        <w:t>inimálně 8 hodin výuky týdně</w:t>
      </w:r>
      <w:r w:rsidR="00FC4358" w:rsidRPr="00A512EA">
        <w:rPr>
          <w:color w:val="000000"/>
          <w:lang w:val="cs-CZ"/>
        </w:rPr>
        <w:t xml:space="preserve"> </w:t>
      </w:r>
      <w:r w:rsidR="00C16B78" w:rsidRPr="00A512EA">
        <w:rPr>
          <w:color w:val="000000"/>
          <w:lang w:val="cs-CZ"/>
        </w:rPr>
        <w:t>(nebo během jakékoliv kratší doby</w:t>
      </w:r>
      <w:r w:rsidR="00FC4358" w:rsidRPr="00A512EA">
        <w:rPr>
          <w:color w:val="000000"/>
          <w:lang w:val="cs-CZ"/>
        </w:rPr>
        <w:t xml:space="preserve"> pobytu)</w:t>
      </w:r>
      <w:r w:rsidR="008C4417" w:rsidRPr="00A512EA">
        <w:rPr>
          <w:color w:val="000000"/>
          <w:lang w:val="cs-CZ"/>
        </w:rPr>
        <w:t>.</w:t>
      </w:r>
      <w:r w:rsidR="004C73F8" w:rsidRPr="00A512EA">
        <w:rPr>
          <w:color w:val="000000"/>
          <w:lang w:val="cs-CZ"/>
        </w:rPr>
        <w:t xml:space="preserve"> </w:t>
      </w:r>
      <w:r w:rsidR="00B91643" w:rsidRPr="00A512EA">
        <w:rPr>
          <w:color w:val="000000"/>
          <w:lang w:val="cs-CZ"/>
        </w:rPr>
        <w:t>Jestliže mobilita trvá déle než jeden týden, minimum odučených hodin pro nekompletní týden bude proporcionálně odpovídat délce jednoho týdne.</w:t>
      </w:r>
      <w:r w:rsidR="00A0450A" w:rsidRPr="00A512EA">
        <w:rPr>
          <w:lang w:val="cs-CZ"/>
        </w:rPr>
        <w:t xml:space="preserve"> </w:t>
      </w:r>
      <w:r w:rsidR="004D3D14" w:rsidRPr="00A512EA">
        <w:rPr>
          <w:lang w:val="cs-CZ"/>
        </w:rPr>
        <w:t xml:space="preserve">Pokud je výuková činnost spojena s aktivitou v oblasti odborné přípravy v průběhu jediného období v zahraničí, snižuje se minimální počet vyučovacích hodin týdně (nebo jakékoli kratší doby pobytu) na 4 hodiny. </w:t>
      </w:r>
    </w:p>
    <w:p w14:paraId="72D0AC58" w14:textId="77777777" w:rsidR="00FC4358" w:rsidRPr="000269FD" w:rsidRDefault="00A512EA" w:rsidP="00C5067E">
      <w:pPr>
        <w:ind w:left="567"/>
        <w:jc w:val="both"/>
        <w:rPr>
          <w:lang w:val="cs-CZ"/>
        </w:rPr>
      </w:pPr>
      <w:r w:rsidRPr="00FA2913">
        <w:rPr>
          <w:i/>
          <w:lang w:val="cs-CZ"/>
        </w:rPr>
        <w:t>Pro výukový pobyt:</w:t>
      </w:r>
      <w:r>
        <w:rPr>
          <w:lang w:val="cs-CZ"/>
        </w:rPr>
        <w:t xml:space="preserve"> </w:t>
      </w:r>
      <w:r w:rsidR="0019717C" w:rsidRPr="00A512EA">
        <w:rPr>
          <w:lang w:val="cs-CZ"/>
        </w:rPr>
        <w:t>Ú</w:t>
      </w:r>
      <w:r w:rsidR="00C5067E" w:rsidRPr="00A512EA">
        <w:rPr>
          <w:lang w:val="cs-CZ"/>
        </w:rPr>
        <w:t xml:space="preserve">častník musí odučit celkem </w:t>
      </w:r>
      <w:r>
        <w:rPr>
          <w:lang w:val="cs-CZ"/>
        </w:rPr>
        <w:t>___ hodin během ___</w:t>
      </w:r>
      <w:r w:rsidR="00C5067E" w:rsidRPr="00A512EA">
        <w:rPr>
          <w:lang w:val="cs-CZ"/>
        </w:rPr>
        <w:t xml:space="preserve"> dní</w:t>
      </w:r>
      <w:r>
        <w:rPr>
          <w:lang w:val="cs-CZ"/>
        </w:rPr>
        <w:t>.</w:t>
      </w:r>
      <w:r w:rsidR="00FC4358">
        <w:rPr>
          <w:lang w:val="cs-CZ"/>
        </w:rPr>
        <w:t xml:space="preserve">    </w:t>
      </w:r>
    </w:p>
    <w:p w14:paraId="4A708EB9" w14:textId="77777777" w:rsidR="00FC4358" w:rsidRPr="000269FD" w:rsidRDefault="00FC4358" w:rsidP="00FC4358">
      <w:pPr>
        <w:tabs>
          <w:tab w:val="left" w:pos="567"/>
        </w:tabs>
        <w:ind w:left="567" w:hanging="567"/>
        <w:jc w:val="both"/>
        <w:rPr>
          <w:lang w:val="cs-CZ"/>
        </w:rPr>
      </w:pPr>
      <w:r>
        <w:rPr>
          <w:lang w:val="cs-CZ"/>
        </w:rPr>
        <w:t xml:space="preserve">2.5 </w:t>
      </w:r>
      <w:r>
        <w:rPr>
          <w:lang w:val="cs-CZ"/>
        </w:rPr>
        <w:tab/>
        <w:t xml:space="preserve">Účastník může podat žádost o prodloužení mobility až do maximální délky stanovené v článku 2.4. Pokud instituce souhlasí s prodloužením délky trvání mobility, bude </w:t>
      </w:r>
      <w:r w:rsidR="00D75545">
        <w:rPr>
          <w:lang w:val="cs-CZ"/>
        </w:rPr>
        <w:t>smlouv</w:t>
      </w:r>
      <w:r>
        <w:rPr>
          <w:lang w:val="cs-CZ"/>
        </w:rPr>
        <w:t>a odpovídajícím způsobem změněna.</w:t>
      </w:r>
    </w:p>
    <w:p w14:paraId="5B2038A1" w14:textId="77777777" w:rsidR="00A512EA" w:rsidRDefault="00FC4358" w:rsidP="00FC4358">
      <w:pPr>
        <w:ind w:left="567" w:hanging="567"/>
        <w:jc w:val="both"/>
        <w:rPr>
          <w:lang w:val="cs-CZ"/>
        </w:rPr>
      </w:pPr>
      <w:r>
        <w:rPr>
          <w:lang w:val="cs-CZ"/>
        </w:rPr>
        <w:t>2.6</w:t>
      </w:r>
      <w:r>
        <w:rPr>
          <w:lang w:val="cs-CZ"/>
        </w:rPr>
        <w:tab/>
      </w:r>
      <w:r w:rsidR="000703F7">
        <w:rPr>
          <w:lang w:val="cs-CZ"/>
        </w:rPr>
        <w:t>V p</w:t>
      </w:r>
      <w:r>
        <w:rPr>
          <w:lang w:val="cs-CZ"/>
        </w:rPr>
        <w:t xml:space="preserve">otvrzení o účasti </w:t>
      </w:r>
      <w:r w:rsidR="000703F7">
        <w:rPr>
          <w:lang w:val="cs-CZ"/>
        </w:rPr>
        <w:t>bude uvedeno</w:t>
      </w:r>
      <w:r>
        <w:rPr>
          <w:lang w:val="cs-CZ"/>
        </w:rPr>
        <w:t xml:space="preserve"> </w:t>
      </w:r>
      <w:r w:rsidR="000703F7">
        <w:rPr>
          <w:lang w:val="cs-CZ"/>
        </w:rPr>
        <w:t xml:space="preserve">skutečné </w:t>
      </w:r>
      <w:r>
        <w:rPr>
          <w:lang w:val="cs-CZ"/>
        </w:rPr>
        <w:t>datum</w:t>
      </w:r>
      <w:r w:rsidR="00A82C92">
        <w:rPr>
          <w:lang w:val="cs-CZ"/>
        </w:rPr>
        <w:t xml:space="preserve"> </w:t>
      </w:r>
      <w:r>
        <w:rPr>
          <w:lang w:val="cs-CZ"/>
        </w:rPr>
        <w:t xml:space="preserve">zahájení </w:t>
      </w:r>
      <w:r w:rsidR="000703F7">
        <w:rPr>
          <w:lang w:val="cs-CZ"/>
        </w:rPr>
        <w:t xml:space="preserve">aktivity </w:t>
      </w:r>
      <w:r>
        <w:rPr>
          <w:lang w:val="cs-CZ"/>
        </w:rPr>
        <w:t xml:space="preserve">a ukončení </w:t>
      </w:r>
      <w:r w:rsidR="000703F7">
        <w:rPr>
          <w:lang w:val="cs-CZ"/>
        </w:rPr>
        <w:t>aktivity</w:t>
      </w:r>
      <w:r>
        <w:rPr>
          <w:lang w:val="cs-CZ"/>
        </w:rPr>
        <w:t>.</w:t>
      </w:r>
    </w:p>
    <w:p w14:paraId="7E296821" w14:textId="77777777" w:rsidR="00FC4358" w:rsidRPr="000269FD" w:rsidRDefault="00A512EA" w:rsidP="00FC4358">
      <w:pPr>
        <w:ind w:left="567" w:hanging="567"/>
        <w:jc w:val="both"/>
        <w:rPr>
          <w:lang w:val="cs-CZ"/>
        </w:rPr>
      </w:pPr>
      <w:r>
        <w:rPr>
          <w:lang w:val="cs-CZ"/>
        </w:rPr>
        <w:t>2.7</w:t>
      </w:r>
      <w:r>
        <w:rPr>
          <w:lang w:val="cs-CZ"/>
        </w:rPr>
        <w:tab/>
        <w:t>Je povinností každého zaměstnance zajistit si na dobu mobility cestovní pojištění</w:t>
      </w:r>
      <w:r w:rsidR="000A403F">
        <w:rPr>
          <w:lang w:val="cs-CZ"/>
        </w:rPr>
        <w:t xml:space="preserve"> (netýká se virtuální/online mobility)</w:t>
      </w:r>
      <w:r>
        <w:rPr>
          <w:lang w:val="cs-CZ"/>
        </w:rPr>
        <w:t xml:space="preserve">. </w:t>
      </w:r>
      <w:r w:rsidR="00FC4358">
        <w:rPr>
          <w:lang w:val="cs-CZ"/>
        </w:rPr>
        <w:t xml:space="preserve"> </w:t>
      </w:r>
    </w:p>
    <w:p w14:paraId="158CAC8E" w14:textId="77777777" w:rsidR="00FC4358" w:rsidRPr="000269FD" w:rsidRDefault="00FC4358">
      <w:pPr>
        <w:pStyle w:val="Text1"/>
        <w:spacing w:after="0"/>
        <w:ind w:left="0"/>
        <w:rPr>
          <w:sz w:val="20"/>
          <w:u w:val="single"/>
          <w:lang w:val="cs-CZ"/>
        </w:rPr>
      </w:pPr>
    </w:p>
    <w:p w14:paraId="50C49316" w14:textId="77777777" w:rsidR="00A512EA" w:rsidRPr="000269FD" w:rsidRDefault="00A512EA" w:rsidP="00A512EA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cs-CZ"/>
        </w:rPr>
      </w:pPr>
      <w:r>
        <w:rPr>
          <w:sz w:val="20"/>
          <w:lang w:val="cs-CZ"/>
        </w:rPr>
        <w:t xml:space="preserve">ČLÁNEK 3 </w:t>
      </w:r>
      <w:r>
        <w:rPr>
          <w:szCs w:val="24"/>
          <w:lang w:val="cs-CZ"/>
        </w:rPr>
        <w:t>–</w:t>
      </w:r>
      <w:r>
        <w:rPr>
          <w:sz w:val="20"/>
          <w:lang w:val="cs-CZ"/>
        </w:rPr>
        <w:t xml:space="preserve"> CESTOVNÍ NÁKLADY </w:t>
      </w:r>
    </w:p>
    <w:p w14:paraId="204B821E" w14:textId="77777777" w:rsidR="00FA2913" w:rsidRDefault="00FA2913" w:rsidP="00FA2913">
      <w:pPr>
        <w:ind w:left="567" w:hanging="567"/>
        <w:jc w:val="both"/>
        <w:rPr>
          <w:lang w:val="cs-CZ"/>
        </w:rPr>
      </w:pPr>
      <w:r>
        <w:rPr>
          <w:lang w:val="cs-CZ"/>
        </w:rPr>
        <w:t>3.1</w:t>
      </w:r>
      <w:r>
        <w:rPr>
          <w:lang w:val="cs-CZ"/>
        </w:rPr>
        <w:tab/>
      </w:r>
      <w:r w:rsidR="00A512EA" w:rsidRPr="00A512EA">
        <w:rPr>
          <w:lang w:val="cs-CZ"/>
        </w:rPr>
        <w:t>Účastník obdrží refundaci cestovného na základě vnitřních předpisů instituce (předložených dokladů).</w:t>
      </w:r>
    </w:p>
    <w:p w14:paraId="0BCB8B8C" w14:textId="77777777" w:rsidR="00FA2913" w:rsidRDefault="00FA2913" w:rsidP="00FA2913">
      <w:pPr>
        <w:ind w:left="567"/>
        <w:jc w:val="both"/>
        <w:rPr>
          <w:lang w:val="cs-CZ"/>
        </w:rPr>
      </w:pPr>
      <w:r>
        <w:rPr>
          <w:lang w:val="cs-CZ"/>
        </w:rPr>
        <w:t xml:space="preserve">Limit pro cestovní náklady je určen podle nástroje Distance </w:t>
      </w:r>
      <w:proofErr w:type="spellStart"/>
      <w:r>
        <w:rPr>
          <w:lang w:val="cs-CZ"/>
        </w:rPr>
        <w:t>Calculator</w:t>
      </w:r>
      <w:proofErr w:type="spellEnd"/>
      <w:r>
        <w:rPr>
          <w:lang w:val="cs-CZ"/>
        </w:rPr>
        <w:t xml:space="preserve"> Evropské komise </w:t>
      </w:r>
      <w:hyperlink r:id="rId12" w:history="1">
        <w:r w:rsidRPr="00632766">
          <w:rPr>
            <w:rStyle w:val="Hypertextovodkaz"/>
            <w:lang w:val="cs-CZ"/>
          </w:rPr>
          <w:t>https://ec.europa.eu/programmes/erasmus-plus/resources/distance-calculator_en</w:t>
        </w:r>
      </w:hyperlink>
      <w:r>
        <w:rPr>
          <w:lang w:val="cs-CZ"/>
        </w:rPr>
        <w:t xml:space="preserve">.  </w:t>
      </w:r>
    </w:p>
    <w:p w14:paraId="1AB53AC0" w14:textId="77777777" w:rsidR="00CE4387" w:rsidRDefault="00FA2913" w:rsidP="00817511">
      <w:pPr>
        <w:ind w:left="567" w:hanging="567"/>
        <w:jc w:val="both"/>
        <w:rPr>
          <w:lang w:val="cs-CZ"/>
        </w:rPr>
      </w:pPr>
      <w:r>
        <w:rPr>
          <w:lang w:val="cs-CZ"/>
        </w:rPr>
        <w:t xml:space="preserve">3.2      </w:t>
      </w:r>
      <w:r>
        <w:rPr>
          <w:lang w:val="cs-CZ"/>
        </w:rPr>
        <w:tab/>
        <w:t>Požaduje-li účastník zajištění letenky, plně si ručí a zodpovídá za údaje předané koordinátorovi programu Erasmus+, který je předá agentuře ke zpracování. V případě, že si účastník zajišťuje letenku sám, je mu na základě jeho požadavku proplacena formou předběžné zálohy podle předaného dokladu o platbě nebo mu je proplacena po příjezdu ve vyúčtování cestovního příkazu.</w:t>
      </w:r>
      <w:r w:rsidR="00817511">
        <w:rPr>
          <w:lang w:val="cs-CZ"/>
        </w:rPr>
        <w:t xml:space="preserve"> Jakýkoliv nákup letenky lze však uskutečnit výhradně na základě řádně vyplněného a schváleného cestovního příkazu.</w:t>
      </w:r>
    </w:p>
    <w:p w14:paraId="359B96C4" w14:textId="77777777" w:rsidR="00AC47CC" w:rsidRDefault="00CE4387" w:rsidP="00817511">
      <w:pPr>
        <w:ind w:left="567" w:hanging="567"/>
        <w:jc w:val="both"/>
        <w:rPr>
          <w:lang w:val="cs-CZ"/>
        </w:rPr>
      </w:pPr>
      <w:r>
        <w:rPr>
          <w:lang w:val="cs-CZ"/>
        </w:rPr>
        <w:t>3.3</w:t>
      </w:r>
      <w:r>
        <w:rPr>
          <w:lang w:val="cs-CZ"/>
        </w:rPr>
        <w:tab/>
        <w:t>Rozdíl mezi částkou přidělenou ze zdrojů EU Erasmus+/MŠMT a nad rámec (neuznatelné náklady) a nad limit kalkulátoru EK vynaloženými náklady na cestovní příkaz, nese fakulta.</w:t>
      </w:r>
    </w:p>
    <w:p w14:paraId="2CF3ADD4" w14:textId="77777777" w:rsidR="00A512EA" w:rsidRDefault="00AC47CC" w:rsidP="00817511">
      <w:pPr>
        <w:ind w:left="567" w:hanging="567"/>
        <w:jc w:val="both"/>
        <w:rPr>
          <w:lang w:val="cs-CZ"/>
        </w:rPr>
      </w:pPr>
      <w:r>
        <w:rPr>
          <w:lang w:val="cs-CZ"/>
        </w:rPr>
        <w:t>3.4</w:t>
      </w:r>
      <w:r>
        <w:rPr>
          <w:lang w:val="cs-CZ"/>
        </w:rPr>
        <w:tab/>
        <w:t xml:space="preserve">S ohledem na skutečnost, že s realizací </w:t>
      </w:r>
      <w:r w:rsidR="007D334C">
        <w:rPr>
          <w:lang w:val="cs-CZ"/>
        </w:rPr>
        <w:t>virtuální/</w:t>
      </w:r>
      <w:r>
        <w:rPr>
          <w:lang w:val="cs-CZ"/>
        </w:rPr>
        <w:t xml:space="preserve">online mobility nejsou spojeny žádné cestovní náklady, účastník takového typu mobility nebude na tuto mobilitu čerpat standardní finanční podporu a mobilita bude realizována s nulovým grantem (EU </w:t>
      </w:r>
      <w:proofErr w:type="spellStart"/>
      <w:r>
        <w:rPr>
          <w:lang w:val="cs-CZ"/>
        </w:rPr>
        <w:t>zero</w:t>
      </w:r>
      <w:proofErr w:type="spellEnd"/>
      <w:r>
        <w:rPr>
          <w:lang w:val="cs-CZ"/>
        </w:rPr>
        <w:t xml:space="preserve">-grant).  </w:t>
      </w:r>
      <w:r w:rsidR="00CE4387">
        <w:rPr>
          <w:lang w:val="cs-CZ"/>
        </w:rPr>
        <w:t xml:space="preserve"> </w:t>
      </w:r>
      <w:r w:rsidR="00817511">
        <w:rPr>
          <w:lang w:val="cs-CZ"/>
        </w:rPr>
        <w:t xml:space="preserve"> </w:t>
      </w:r>
    </w:p>
    <w:p w14:paraId="1B606294" w14:textId="77777777" w:rsidR="00A512EA" w:rsidRDefault="00A512EA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cs-CZ"/>
        </w:rPr>
      </w:pPr>
    </w:p>
    <w:p w14:paraId="5BB282F5" w14:textId="77777777" w:rsidR="00FC4358" w:rsidRPr="000269FD" w:rsidRDefault="00817511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cs-CZ"/>
        </w:rPr>
      </w:pPr>
      <w:r>
        <w:rPr>
          <w:sz w:val="20"/>
          <w:lang w:val="cs-CZ"/>
        </w:rPr>
        <w:lastRenderedPageBreak/>
        <w:t>ČLÁNEK 4</w:t>
      </w:r>
      <w:r w:rsidR="00FC4358">
        <w:rPr>
          <w:sz w:val="20"/>
          <w:lang w:val="cs-CZ"/>
        </w:rPr>
        <w:t xml:space="preserve"> </w:t>
      </w:r>
      <w:r w:rsidR="00FC4358">
        <w:rPr>
          <w:szCs w:val="24"/>
          <w:lang w:val="cs-CZ"/>
        </w:rPr>
        <w:t>–</w:t>
      </w:r>
      <w:r w:rsidR="00FC4358">
        <w:rPr>
          <w:sz w:val="20"/>
          <w:lang w:val="cs-CZ"/>
        </w:rPr>
        <w:t xml:space="preserve"> FINANČNÍ PODPORA </w:t>
      </w:r>
    </w:p>
    <w:p w14:paraId="6A56DDDF" w14:textId="77777777" w:rsidR="00FC4358" w:rsidRPr="00817511" w:rsidRDefault="00817511" w:rsidP="00817511">
      <w:pPr>
        <w:ind w:left="567" w:hanging="567"/>
        <w:jc w:val="both"/>
        <w:rPr>
          <w:lang w:val="cs-CZ"/>
        </w:rPr>
      </w:pPr>
      <w:proofErr w:type="gramStart"/>
      <w:r>
        <w:rPr>
          <w:lang w:val="cs-CZ"/>
        </w:rPr>
        <w:t>4.1</w:t>
      </w:r>
      <w:r w:rsidR="00051FBB">
        <w:rPr>
          <w:lang w:val="cs-CZ"/>
        </w:rPr>
        <w:t xml:space="preserve">      </w:t>
      </w:r>
      <w:r w:rsidR="00FC4358" w:rsidRPr="00817511">
        <w:rPr>
          <w:lang w:val="cs-CZ"/>
        </w:rPr>
        <w:t>Instituce</w:t>
      </w:r>
      <w:proofErr w:type="gramEnd"/>
      <w:r w:rsidR="00FC4358" w:rsidRPr="00817511">
        <w:rPr>
          <w:lang w:val="cs-CZ"/>
        </w:rPr>
        <w:t xml:space="preserve"> poskytne účastníkovi </w:t>
      </w:r>
      <w:r w:rsidR="00810353" w:rsidRPr="00817511">
        <w:rPr>
          <w:lang w:val="cs-CZ"/>
        </w:rPr>
        <w:t>podporu v rámci rozpočtových kategorií cestovních nákladů a pobytových nákladů formou zajištění cesty a pobytových nákladů v souladu s vnitřními předpisy organizace.</w:t>
      </w:r>
      <w:r w:rsidR="00FC4358" w:rsidRPr="00817511">
        <w:rPr>
          <w:lang w:val="cs-CZ"/>
        </w:rPr>
        <w:t xml:space="preserve"> V takovém případě </w:t>
      </w:r>
      <w:r w:rsidR="0057562D" w:rsidRPr="00817511">
        <w:rPr>
          <w:lang w:val="cs-CZ"/>
        </w:rPr>
        <w:t>příjemce</w:t>
      </w:r>
      <w:r w:rsidR="00FC4358" w:rsidRPr="00817511">
        <w:rPr>
          <w:lang w:val="cs-CZ"/>
        </w:rPr>
        <w:t xml:space="preserve"> zajistí, aby tyto služby splňovaly nezbytné s</w:t>
      </w:r>
      <w:r w:rsidRPr="00817511">
        <w:rPr>
          <w:lang w:val="cs-CZ"/>
        </w:rPr>
        <w:t>tandardy kvality a bezpečnosti.</w:t>
      </w:r>
    </w:p>
    <w:p w14:paraId="218AB14B" w14:textId="77777777" w:rsidR="00FC4358" w:rsidRPr="000269FD" w:rsidRDefault="00817511" w:rsidP="00FC4358">
      <w:pPr>
        <w:ind w:left="567" w:hanging="567"/>
        <w:jc w:val="both"/>
        <w:rPr>
          <w:lang w:val="cs-CZ"/>
        </w:rPr>
      </w:pPr>
      <w:r>
        <w:rPr>
          <w:lang w:val="cs-CZ"/>
        </w:rPr>
        <w:t>4</w:t>
      </w:r>
      <w:r w:rsidR="00FC4358">
        <w:rPr>
          <w:lang w:val="cs-CZ"/>
        </w:rPr>
        <w:t xml:space="preserve">.2 </w:t>
      </w:r>
      <w:r w:rsidR="00FC4358">
        <w:rPr>
          <w:lang w:val="cs-CZ"/>
        </w:rPr>
        <w:tab/>
        <w:t>Náhrada nákladů vzniklých v souvislosti s</w:t>
      </w:r>
      <w:r w:rsidR="00C56C6A">
        <w:rPr>
          <w:lang w:val="cs-CZ"/>
        </w:rPr>
        <w:t xml:space="preserve"> podporou účastníků se specifickými</w:t>
      </w:r>
      <w:r w:rsidR="00FC4358">
        <w:rPr>
          <w:lang w:val="cs-CZ"/>
        </w:rPr>
        <w:t xml:space="preserve"> potřebami,</w:t>
      </w:r>
      <w:r w:rsidR="00371269" w:rsidRPr="00735661">
        <w:rPr>
          <w:rFonts w:eastAsia="Calibri"/>
          <w:snapToGrid/>
          <w:sz w:val="24"/>
          <w:szCs w:val="24"/>
          <w:lang w:val="cs-CZ" w:eastAsia="cs-CZ"/>
        </w:rPr>
        <w:t xml:space="preserve"> </w:t>
      </w:r>
      <w:r w:rsidR="00371269" w:rsidRPr="00817511">
        <w:rPr>
          <w:lang w:val="cs-CZ"/>
        </w:rPr>
        <w:t xml:space="preserve">nebo vysokými cestovními </w:t>
      </w:r>
      <w:r w:rsidR="007C1B02" w:rsidRPr="00817511">
        <w:rPr>
          <w:lang w:val="cs-CZ"/>
        </w:rPr>
        <w:t xml:space="preserve">náklady z nejvzdálenějších regionů a zámořských zemí a </w:t>
      </w:r>
      <w:proofErr w:type="gramStart"/>
      <w:r w:rsidR="007C1B02" w:rsidRPr="00817511">
        <w:rPr>
          <w:lang w:val="cs-CZ"/>
        </w:rPr>
        <w:t>teritorií,</w:t>
      </w:r>
      <w:r w:rsidR="007C1B02" w:rsidRPr="00735661">
        <w:rPr>
          <w:lang w:val="cs-CZ"/>
        </w:rPr>
        <w:t xml:space="preserve"> </w:t>
      </w:r>
      <w:r w:rsidR="00371269" w:rsidRPr="00735661">
        <w:rPr>
          <w:lang w:val="cs-CZ"/>
        </w:rPr>
        <w:t xml:space="preserve"> </w:t>
      </w:r>
      <w:r w:rsidR="00FC4358">
        <w:rPr>
          <w:lang w:val="cs-CZ"/>
        </w:rPr>
        <w:t>je</w:t>
      </w:r>
      <w:proofErr w:type="gramEnd"/>
      <w:r w:rsidR="00FC4358">
        <w:rPr>
          <w:lang w:val="cs-CZ"/>
        </w:rPr>
        <w:t xml:space="preserve">-li to relevantní, bude vycházet z podkladů poskytnutých účastníkem. </w:t>
      </w:r>
    </w:p>
    <w:p w14:paraId="60C058B2" w14:textId="77777777" w:rsidR="00817511" w:rsidRDefault="00817511" w:rsidP="00FC4358">
      <w:pPr>
        <w:ind w:left="567" w:hanging="567"/>
        <w:jc w:val="both"/>
        <w:rPr>
          <w:lang w:val="cs-CZ"/>
        </w:rPr>
      </w:pPr>
      <w:r>
        <w:rPr>
          <w:lang w:val="cs-CZ"/>
        </w:rPr>
        <w:t>4</w:t>
      </w:r>
      <w:r w:rsidR="00FC4358">
        <w:rPr>
          <w:lang w:val="cs-CZ"/>
        </w:rPr>
        <w:t>.3</w:t>
      </w:r>
      <w:r>
        <w:rPr>
          <w:lang w:val="cs-CZ"/>
        </w:rPr>
        <w:tab/>
        <w:t xml:space="preserve">Jednotkové pobytové náklady jsou uvedeny na webu JU na </w:t>
      </w:r>
      <w:hyperlink r:id="rId13" w:history="1">
        <w:r w:rsidRPr="00632766">
          <w:rPr>
            <w:rStyle w:val="Hypertextovodkaz"/>
            <w:lang w:val="cs-CZ"/>
          </w:rPr>
          <w:t>http://www.jcu.cz/mezinarodni-spoluprace/zahranicni-pobyty/erasmus-plus/informace-pro-vyjizdejici-zamestnance</w:t>
        </w:r>
      </w:hyperlink>
      <w:r>
        <w:rPr>
          <w:lang w:val="cs-CZ"/>
        </w:rPr>
        <w:t xml:space="preserve">. </w:t>
      </w:r>
      <w:r w:rsidR="00FC4358">
        <w:rPr>
          <w:lang w:val="cs-CZ"/>
        </w:rPr>
        <w:tab/>
      </w:r>
    </w:p>
    <w:p w14:paraId="4E178552" w14:textId="77777777" w:rsidR="00FC4358" w:rsidRPr="000269FD" w:rsidRDefault="00817511" w:rsidP="00FC4358">
      <w:pPr>
        <w:ind w:left="567" w:hanging="567"/>
        <w:jc w:val="both"/>
        <w:rPr>
          <w:lang w:val="cs-CZ"/>
        </w:rPr>
      </w:pPr>
      <w:r>
        <w:rPr>
          <w:lang w:val="cs-CZ"/>
        </w:rPr>
        <w:t>4.4</w:t>
      </w:r>
      <w:r>
        <w:rPr>
          <w:lang w:val="cs-CZ"/>
        </w:rPr>
        <w:tab/>
      </w:r>
      <w:r w:rsidR="00FC4358">
        <w:rPr>
          <w:lang w:val="cs-CZ"/>
        </w:rPr>
        <w:t xml:space="preserve">Finanční </w:t>
      </w:r>
      <w:r w:rsidR="00C56C6A">
        <w:rPr>
          <w:lang w:val="cs-CZ"/>
        </w:rPr>
        <w:t>příspěvek</w:t>
      </w:r>
      <w:r w:rsidR="00FC4358">
        <w:rPr>
          <w:lang w:val="cs-CZ"/>
        </w:rPr>
        <w:t xml:space="preserve"> nesmí být použit na krytí nákladů, které jsou již financovány z</w:t>
      </w:r>
      <w:r w:rsidR="00C56C6A">
        <w:rPr>
          <w:lang w:val="cs-CZ"/>
        </w:rPr>
        <w:t>e</w:t>
      </w:r>
      <w:r w:rsidR="00FC4358">
        <w:rPr>
          <w:lang w:val="cs-CZ"/>
        </w:rPr>
        <w:t xml:space="preserve"> </w:t>
      </w:r>
      <w:r w:rsidR="00C56C6A">
        <w:rPr>
          <w:lang w:val="cs-CZ"/>
        </w:rPr>
        <w:t>zdrojů</w:t>
      </w:r>
      <w:r w:rsidR="00FC4358">
        <w:rPr>
          <w:lang w:val="cs-CZ"/>
        </w:rPr>
        <w:t xml:space="preserve"> EU. </w:t>
      </w:r>
    </w:p>
    <w:p w14:paraId="776280C3" w14:textId="77777777" w:rsidR="00FC4358" w:rsidRPr="000269FD" w:rsidRDefault="00817511" w:rsidP="00FC4358">
      <w:pPr>
        <w:ind w:left="567" w:hanging="567"/>
        <w:jc w:val="both"/>
        <w:rPr>
          <w:lang w:val="cs-CZ"/>
        </w:rPr>
      </w:pPr>
      <w:r>
        <w:rPr>
          <w:lang w:val="cs-CZ"/>
        </w:rPr>
        <w:t xml:space="preserve">4.5 </w:t>
      </w:r>
      <w:r>
        <w:rPr>
          <w:lang w:val="cs-CZ"/>
        </w:rPr>
        <w:tab/>
        <w:t>Nehledě na článek 4.4</w:t>
      </w:r>
      <w:r w:rsidR="00FC4358">
        <w:rPr>
          <w:lang w:val="cs-CZ"/>
        </w:rPr>
        <w:t xml:space="preserve"> je finanční </w:t>
      </w:r>
      <w:r w:rsidR="00C56C6A">
        <w:rPr>
          <w:lang w:val="cs-CZ"/>
        </w:rPr>
        <w:t>příspěvek</w:t>
      </w:r>
      <w:r w:rsidR="00FC4358">
        <w:rPr>
          <w:lang w:val="cs-CZ"/>
        </w:rPr>
        <w:t xml:space="preserve"> slučiteln</w:t>
      </w:r>
      <w:r w:rsidR="00C56C6A">
        <w:rPr>
          <w:lang w:val="cs-CZ"/>
        </w:rPr>
        <w:t>ý</w:t>
      </w:r>
      <w:r w:rsidR="00FC4358">
        <w:rPr>
          <w:lang w:val="cs-CZ"/>
        </w:rPr>
        <w:t xml:space="preserve"> s jaký</w:t>
      </w:r>
      <w:r w:rsidR="00C56C6A">
        <w:rPr>
          <w:lang w:val="cs-CZ"/>
        </w:rPr>
        <w:t>m</w:t>
      </w:r>
      <w:r w:rsidR="00FC4358">
        <w:rPr>
          <w:lang w:val="cs-CZ"/>
        </w:rPr>
        <w:t>koliv jiným zdrojem financování.</w:t>
      </w:r>
    </w:p>
    <w:p w14:paraId="18F2C136" w14:textId="77777777" w:rsidR="00FC4358" w:rsidRDefault="00817511" w:rsidP="00FC4358">
      <w:pPr>
        <w:ind w:left="567" w:hanging="567"/>
        <w:jc w:val="both"/>
        <w:rPr>
          <w:lang w:val="cs-CZ"/>
        </w:rPr>
      </w:pPr>
      <w:r>
        <w:rPr>
          <w:lang w:val="cs-CZ"/>
        </w:rPr>
        <w:t>4.6</w:t>
      </w:r>
      <w:r w:rsidR="00FC4358">
        <w:rPr>
          <w:lang w:val="cs-CZ"/>
        </w:rPr>
        <w:tab/>
      </w:r>
      <w:r w:rsidR="004F2DE1" w:rsidRPr="00C649BA">
        <w:rPr>
          <w:lang w:val="cs-CZ"/>
        </w:rPr>
        <w:t>Finanční podpora nebo její část musí být vrácena</w:t>
      </w:r>
      <w:r w:rsidR="00FC4358" w:rsidRPr="005C7092">
        <w:rPr>
          <w:lang w:val="cs-CZ"/>
        </w:rPr>
        <w:t>, dojde</w:t>
      </w:r>
      <w:r w:rsidR="00FC4358">
        <w:rPr>
          <w:lang w:val="cs-CZ"/>
        </w:rPr>
        <w:t xml:space="preserve">-li k porušení podmínek </w:t>
      </w:r>
      <w:r w:rsidR="00D75545">
        <w:rPr>
          <w:lang w:val="cs-CZ"/>
        </w:rPr>
        <w:t>smlouv</w:t>
      </w:r>
      <w:r w:rsidR="00FC4358">
        <w:rPr>
          <w:lang w:val="cs-CZ"/>
        </w:rPr>
        <w:t xml:space="preserve">y účastníkem. Vrácení </w:t>
      </w:r>
      <w:r w:rsidR="004F2DE1" w:rsidRPr="00C649BA">
        <w:rPr>
          <w:lang w:val="cs-CZ"/>
        </w:rPr>
        <w:t>finanční podpory</w:t>
      </w:r>
      <w:r w:rsidR="004F2DE1" w:rsidRPr="005C7092">
        <w:rPr>
          <w:lang w:val="cs-CZ"/>
        </w:rPr>
        <w:t xml:space="preserve"> </w:t>
      </w:r>
      <w:r w:rsidR="00FC4358" w:rsidRPr="005C7092">
        <w:rPr>
          <w:lang w:val="cs-CZ"/>
        </w:rPr>
        <w:t>se však</w:t>
      </w:r>
      <w:r w:rsidR="00FC4358">
        <w:rPr>
          <w:lang w:val="cs-CZ"/>
        </w:rPr>
        <w:t xml:space="preserve"> nebude vyžadovat, není-li účastník schopen dokončit svou mobilit</w:t>
      </w:r>
      <w:r w:rsidR="00C56C6A">
        <w:rPr>
          <w:lang w:val="cs-CZ"/>
        </w:rPr>
        <w:t>u</w:t>
      </w:r>
      <w:r w:rsidR="00975E29">
        <w:rPr>
          <w:lang w:val="cs-CZ"/>
        </w:rPr>
        <w:t>, jak je uvedeno v příloze 1,</w:t>
      </w:r>
      <w:r w:rsidR="00FC4358">
        <w:rPr>
          <w:lang w:val="cs-CZ"/>
        </w:rPr>
        <w:t xml:space="preserve"> z důvodu vyšší moci. </w:t>
      </w:r>
      <w:r w:rsidR="00887B5F">
        <w:rPr>
          <w:lang w:val="cs-CZ"/>
        </w:rPr>
        <w:t>T</w:t>
      </w:r>
      <w:r w:rsidR="00FC4358">
        <w:rPr>
          <w:lang w:val="cs-CZ"/>
        </w:rPr>
        <w:t>akov</w:t>
      </w:r>
      <w:r w:rsidR="00887B5F">
        <w:rPr>
          <w:lang w:val="cs-CZ"/>
        </w:rPr>
        <w:t>é</w:t>
      </w:r>
      <w:r w:rsidR="00FC4358">
        <w:rPr>
          <w:lang w:val="cs-CZ"/>
        </w:rPr>
        <w:t xml:space="preserve"> případ</w:t>
      </w:r>
      <w:r w:rsidR="00887B5F">
        <w:rPr>
          <w:lang w:val="cs-CZ"/>
        </w:rPr>
        <w:t>y</w:t>
      </w:r>
      <w:r w:rsidR="00FC4358">
        <w:rPr>
          <w:lang w:val="cs-CZ"/>
        </w:rPr>
        <w:t xml:space="preserve"> </w:t>
      </w:r>
      <w:r w:rsidR="00887B5F">
        <w:rPr>
          <w:lang w:val="cs-CZ"/>
        </w:rPr>
        <w:t>budou nahlášeny</w:t>
      </w:r>
      <w:r w:rsidR="00FC4358">
        <w:rPr>
          <w:lang w:val="cs-CZ"/>
        </w:rPr>
        <w:t xml:space="preserve"> vysílající instituc</w:t>
      </w:r>
      <w:r w:rsidR="00887B5F">
        <w:rPr>
          <w:lang w:val="cs-CZ"/>
        </w:rPr>
        <w:t>í</w:t>
      </w:r>
      <w:r w:rsidR="00FC4358">
        <w:rPr>
          <w:lang w:val="cs-CZ"/>
        </w:rPr>
        <w:t xml:space="preserve"> </w:t>
      </w:r>
      <w:r w:rsidR="00887B5F">
        <w:rPr>
          <w:lang w:val="cs-CZ"/>
        </w:rPr>
        <w:t>a odsouhlaseny</w:t>
      </w:r>
      <w:r w:rsidR="00FC4358">
        <w:rPr>
          <w:lang w:val="cs-CZ"/>
        </w:rPr>
        <w:t xml:space="preserve"> </w:t>
      </w:r>
      <w:r w:rsidR="00C56C6A">
        <w:rPr>
          <w:lang w:val="cs-CZ"/>
        </w:rPr>
        <w:t>NA</w:t>
      </w:r>
      <w:r w:rsidR="00FC4358">
        <w:rPr>
          <w:lang w:val="cs-CZ"/>
        </w:rPr>
        <w:t xml:space="preserve">. </w:t>
      </w:r>
      <w:r w:rsidR="00841F7C" w:rsidRPr="00817511">
        <w:rPr>
          <w:lang w:val="cs-CZ"/>
        </w:rPr>
        <w:t>Účastník je povinen si uchovávat účetní doklady a smluvní dokumentaci za vynaložené náklady spojené s mobilitou, jejichž úhradu by v případě vyšší moci nárokoval.</w:t>
      </w:r>
    </w:p>
    <w:p w14:paraId="33EAFE93" w14:textId="77777777" w:rsidR="00243CAE" w:rsidRPr="000269FD" w:rsidRDefault="00243CAE" w:rsidP="00FC4358">
      <w:pPr>
        <w:ind w:left="567" w:hanging="567"/>
        <w:jc w:val="both"/>
        <w:rPr>
          <w:lang w:val="cs-CZ"/>
        </w:rPr>
      </w:pPr>
      <w:r>
        <w:rPr>
          <w:lang w:val="cs-CZ"/>
        </w:rPr>
        <w:t>4.7</w:t>
      </w:r>
      <w:r w:rsidR="00AC47CC">
        <w:rPr>
          <w:lang w:val="cs-CZ"/>
        </w:rPr>
        <w:tab/>
        <w:t xml:space="preserve">S ohledem na skutečnost, že s realizací </w:t>
      </w:r>
      <w:r w:rsidR="007D334C">
        <w:rPr>
          <w:lang w:val="cs-CZ"/>
        </w:rPr>
        <w:t>virtuální/</w:t>
      </w:r>
      <w:r w:rsidR="00AC47CC">
        <w:rPr>
          <w:lang w:val="cs-CZ"/>
        </w:rPr>
        <w:t xml:space="preserve">online mobility nejsou spojeny žádné cestovní ani pobytové náklady, účastník takového typu mobility nebude na tuto mobilitu čerpat standardní finanční podporu a mobilita bude realizována s nulovým grantem (EU </w:t>
      </w:r>
      <w:proofErr w:type="spellStart"/>
      <w:r w:rsidR="00AC47CC">
        <w:rPr>
          <w:lang w:val="cs-CZ"/>
        </w:rPr>
        <w:t>zero</w:t>
      </w:r>
      <w:proofErr w:type="spellEnd"/>
      <w:r w:rsidR="00AC47CC">
        <w:rPr>
          <w:lang w:val="cs-CZ"/>
        </w:rPr>
        <w:t xml:space="preserve">-grant).    </w:t>
      </w:r>
    </w:p>
    <w:p w14:paraId="59350B97" w14:textId="77777777" w:rsidR="00FC4358" w:rsidRPr="000269FD" w:rsidRDefault="00FC4358">
      <w:pPr>
        <w:ind w:left="567" w:hanging="567"/>
        <w:rPr>
          <w:lang w:val="cs-CZ"/>
        </w:rPr>
      </w:pPr>
    </w:p>
    <w:p w14:paraId="630A96EA" w14:textId="77777777" w:rsidR="00FC4358" w:rsidRPr="000269FD" w:rsidRDefault="00817511">
      <w:pPr>
        <w:pBdr>
          <w:bottom w:val="single" w:sz="6" w:space="1" w:color="auto"/>
        </w:pBdr>
        <w:ind w:left="567" w:hanging="567"/>
        <w:rPr>
          <w:lang w:val="cs-CZ"/>
        </w:rPr>
      </w:pPr>
      <w:r>
        <w:rPr>
          <w:lang w:val="cs-CZ"/>
        </w:rPr>
        <w:t>ČLÁNEK 5</w:t>
      </w:r>
      <w:r w:rsidR="00D80724">
        <w:rPr>
          <w:lang w:val="cs-CZ"/>
        </w:rPr>
        <w:t xml:space="preserve"> – </w:t>
      </w:r>
      <w:r w:rsidR="00FC4358">
        <w:rPr>
          <w:lang w:val="cs-CZ"/>
        </w:rPr>
        <w:t>PLATEBNÍ PODMÍNKY</w:t>
      </w:r>
    </w:p>
    <w:p w14:paraId="284C80E7" w14:textId="77777777" w:rsidR="00FC4358" w:rsidRDefault="00817511" w:rsidP="00FC4358">
      <w:pPr>
        <w:ind w:left="567" w:hanging="567"/>
        <w:jc w:val="both"/>
        <w:rPr>
          <w:lang w:val="cs-CZ"/>
        </w:rPr>
      </w:pPr>
      <w:r>
        <w:rPr>
          <w:lang w:val="cs-CZ"/>
        </w:rPr>
        <w:t>5</w:t>
      </w:r>
      <w:r w:rsidR="00FC4358">
        <w:rPr>
          <w:lang w:val="cs-CZ"/>
        </w:rPr>
        <w:t>.1</w:t>
      </w:r>
      <w:r w:rsidR="00FC4358">
        <w:rPr>
          <w:lang w:val="cs-CZ"/>
        </w:rPr>
        <w:tab/>
        <w:t xml:space="preserve">Do 30 kalendářních dnů po podpisu </w:t>
      </w:r>
      <w:r w:rsidR="00D75545">
        <w:rPr>
          <w:lang w:val="cs-CZ"/>
        </w:rPr>
        <w:t>smlouv</w:t>
      </w:r>
      <w:r w:rsidR="00FC4358">
        <w:rPr>
          <w:lang w:val="cs-CZ"/>
        </w:rPr>
        <w:t xml:space="preserve">y oběma smluvními stranami, a nejpozději v den zahájení mobility, </w:t>
      </w:r>
      <w:r>
        <w:rPr>
          <w:lang w:val="cs-CZ"/>
        </w:rPr>
        <w:t xml:space="preserve">na základě řádně vyplněného a odpovědnými osobami schváleného cestovního příkazu, </w:t>
      </w:r>
      <w:r w:rsidR="00FC4358">
        <w:rPr>
          <w:lang w:val="cs-CZ"/>
        </w:rPr>
        <w:t xml:space="preserve">obdrží účastník </w:t>
      </w:r>
      <w:r w:rsidR="003D5339">
        <w:rPr>
          <w:lang w:val="cs-CZ"/>
        </w:rPr>
        <w:t>zálohu</w:t>
      </w:r>
      <w:r w:rsidR="00FC4358">
        <w:rPr>
          <w:lang w:val="cs-CZ"/>
        </w:rPr>
        <w:t xml:space="preserve"> ve výši </w:t>
      </w:r>
      <w:r w:rsidR="00CE4387">
        <w:rPr>
          <w:lang w:val="cs-CZ"/>
        </w:rPr>
        <w:t>70 % až 100 %</w:t>
      </w:r>
      <w:r w:rsidR="00FC4358">
        <w:rPr>
          <w:lang w:val="cs-CZ"/>
        </w:rPr>
        <w:t xml:space="preserve"> částky stanovené v člán</w:t>
      </w:r>
      <w:r w:rsidR="00CE4387">
        <w:rPr>
          <w:lang w:val="cs-CZ"/>
        </w:rPr>
        <w:t>ku 4.1</w:t>
      </w:r>
      <w:r w:rsidR="00FC4358">
        <w:rPr>
          <w:lang w:val="cs-CZ"/>
        </w:rPr>
        <w:t>.</w:t>
      </w:r>
    </w:p>
    <w:p w14:paraId="19F9D4FE" w14:textId="77777777" w:rsidR="00CE4387" w:rsidRDefault="00CE4387" w:rsidP="00FC4358">
      <w:pPr>
        <w:ind w:left="567" w:hanging="567"/>
        <w:jc w:val="both"/>
        <w:rPr>
          <w:lang w:val="cs-CZ"/>
        </w:rPr>
      </w:pPr>
      <w:r>
        <w:rPr>
          <w:lang w:val="cs-CZ"/>
        </w:rPr>
        <w:t>5.2</w:t>
      </w:r>
      <w:r>
        <w:rPr>
          <w:lang w:val="cs-CZ"/>
        </w:rPr>
        <w:tab/>
        <w:t xml:space="preserve">Účastník požaduje zálohu: </w:t>
      </w:r>
    </w:p>
    <w:p w14:paraId="206CDB28" w14:textId="77777777" w:rsidR="00CE4387" w:rsidRPr="000269FD" w:rsidRDefault="00CE4387" w:rsidP="00FC4358">
      <w:pPr>
        <w:ind w:left="567" w:hanging="567"/>
        <w:jc w:val="both"/>
        <w:rPr>
          <w:lang w:val="cs-CZ"/>
        </w:rPr>
      </w:pPr>
      <w:r>
        <w:rPr>
          <w:lang w:val="cs-CZ"/>
        </w:rPr>
        <w:tab/>
      </w:r>
      <w:r w:rsidRPr="00243CAE">
        <w:rPr>
          <w:b/>
          <w:strike/>
          <w:lang w:val="cs-CZ"/>
        </w:rPr>
        <w:t>ANO</w:t>
      </w:r>
      <w:r w:rsidRPr="00CE4387">
        <w:rPr>
          <w:b/>
          <w:lang w:val="cs-CZ"/>
        </w:rPr>
        <w:t xml:space="preserve"> – NE</w:t>
      </w:r>
      <w:r>
        <w:rPr>
          <w:lang w:val="cs-CZ"/>
        </w:rPr>
        <w:t xml:space="preserve"> (</w:t>
      </w:r>
      <w:r w:rsidRPr="00CE4387">
        <w:rPr>
          <w:i/>
          <w:lang w:val="cs-CZ"/>
        </w:rPr>
        <w:t>nehodící se škrtněte</w:t>
      </w:r>
      <w:r>
        <w:rPr>
          <w:lang w:val="cs-CZ"/>
        </w:rPr>
        <w:t xml:space="preserve">) s výplatou na pokladně rektorátu dne: __________. </w:t>
      </w:r>
    </w:p>
    <w:p w14:paraId="0B2060EE" w14:textId="77777777" w:rsidR="00FC4358" w:rsidRDefault="00817511" w:rsidP="00FC4358">
      <w:pPr>
        <w:ind w:left="567" w:hanging="567"/>
        <w:jc w:val="both"/>
        <w:rPr>
          <w:lang w:val="cs-CZ"/>
        </w:rPr>
      </w:pPr>
      <w:r>
        <w:rPr>
          <w:lang w:val="cs-CZ"/>
        </w:rPr>
        <w:t>5</w:t>
      </w:r>
      <w:r w:rsidR="00CE4387">
        <w:rPr>
          <w:lang w:val="cs-CZ"/>
        </w:rPr>
        <w:t>.3</w:t>
      </w:r>
      <w:r w:rsidR="00FC4358">
        <w:rPr>
          <w:lang w:val="cs-CZ"/>
        </w:rPr>
        <w:tab/>
      </w:r>
      <w:r w:rsidR="00893883" w:rsidRPr="00342ADF">
        <w:rPr>
          <w:lang w:val="cs-CZ"/>
        </w:rPr>
        <w:t>V p</w:t>
      </w:r>
      <w:r w:rsidR="00CE4387">
        <w:rPr>
          <w:lang w:val="cs-CZ"/>
        </w:rPr>
        <w:t>řípadě, že platba podle článku 5</w:t>
      </w:r>
      <w:r w:rsidR="00893883" w:rsidRPr="00342ADF">
        <w:rPr>
          <w:lang w:val="cs-CZ"/>
        </w:rPr>
        <w:t>.1 je nižší než 100 %</w:t>
      </w:r>
      <w:r w:rsidR="00893883">
        <w:rPr>
          <w:lang w:val="cs-CZ"/>
        </w:rPr>
        <w:t>, o</w:t>
      </w:r>
      <w:r w:rsidR="00A07FF9">
        <w:rPr>
          <w:lang w:val="cs-CZ"/>
        </w:rPr>
        <w:t>n-line p</w:t>
      </w:r>
      <w:r w:rsidR="00FC4358">
        <w:rPr>
          <w:lang w:val="cs-CZ"/>
        </w:rPr>
        <w:t xml:space="preserve">odání </w:t>
      </w:r>
      <w:r w:rsidR="003D5339">
        <w:rPr>
          <w:lang w:val="cs-CZ"/>
        </w:rPr>
        <w:t>závěrečné zprávy účastníka (EU</w:t>
      </w:r>
      <w:r w:rsidR="00A07FF9">
        <w:rPr>
          <w:lang w:val="cs-CZ"/>
        </w:rPr>
        <w:t xml:space="preserve"> </w:t>
      </w:r>
      <w:proofErr w:type="spellStart"/>
      <w:r w:rsidR="00A07FF9">
        <w:rPr>
          <w:lang w:val="cs-CZ"/>
        </w:rPr>
        <w:t>S</w:t>
      </w:r>
      <w:r w:rsidR="003D5339">
        <w:rPr>
          <w:lang w:val="cs-CZ"/>
        </w:rPr>
        <w:t>urvey</w:t>
      </w:r>
      <w:proofErr w:type="spellEnd"/>
      <w:r w:rsidR="003D5339">
        <w:rPr>
          <w:lang w:val="cs-CZ"/>
        </w:rPr>
        <w:t>)</w:t>
      </w:r>
      <w:r w:rsidR="00FC4358">
        <w:rPr>
          <w:lang w:val="cs-CZ"/>
        </w:rPr>
        <w:t xml:space="preserve"> se bude považovat za žádost účastníka o </w:t>
      </w:r>
      <w:r w:rsidR="00A07FF9">
        <w:rPr>
          <w:lang w:val="cs-CZ"/>
        </w:rPr>
        <w:t>doplatek</w:t>
      </w:r>
      <w:r w:rsidR="00FC4358">
        <w:rPr>
          <w:lang w:val="cs-CZ"/>
        </w:rPr>
        <w:t>. Instituce má 45 kalendářních dnů na provedení platby</w:t>
      </w:r>
      <w:r w:rsidR="00A07FF9">
        <w:rPr>
          <w:lang w:val="cs-CZ"/>
        </w:rPr>
        <w:t xml:space="preserve"> doplatku nebo vystavení příkazu k vratce</w:t>
      </w:r>
      <w:r w:rsidR="00FC4358">
        <w:rPr>
          <w:lang w:val="cs-CZ"/>
        </w:rPr>
        <w:t>.</w:t>
      </w:r>
    </w:p>
    <w:p w14:paraId="7433444D" w14:textId="77777777" w:rsidR="00AC47CC" w:rsidRPr="000269FD" w:rsidRDefault="00AC47CC" w:rsidP="00FC4358">
      <w:pPr>
        <w:ind w:left="567" w:hanging="567"/>
        <w:jc w:val="both"/>
        <w:rPr>
          <w:lang w:val="cs-CZ"/>
        </w:rPr>
      </w:pPr>
      <w:r>
        <w:rPr>
          <w:lang w:val="cs-CZ"/>
        </w:rPr>
        <w:t>5.4</w:t>
      </w:r>
      <w:r>
        <w:rPr>
          <w:lang w:val="cs-CZ"/>
        </w:rPr>
        <w:tab/>
        <w:t xml:space="preserve">S ohledem na skutečnost, že s realizací </w:t>
      </w:r>
      <w:r w:rsidR="007D334C">
        <w:rPr>
          <w:lang w:val="cs-CZ"/>
        </w:rPr>
        <w:t>virtuální/</w:t>
      </w:r>
      <w:r>
        <w:rPr>
          <w:lang w:val="cs-CZ"/>
        </w:rPr>
        <w:t xml:space="preserve">online mobility nejsou spojeny žádné cestovní náklady, účastník takového typu mobility nebude na tuto mobilitu čerpat standardní finanční podporu a mobilita bude realizována s nulovým grantem (EU </w:t>
      </w:r>
      <w:proofErr w:type="spellStart"/>
      <w:r>
        <w:rPr>
          <w:lang w:val="cs-CZ"/>
        </w:rPr>
        <w:t>zero</w:t>
      </w:r>
      <w:proofErr w:type="spellEnd"/>
      <w:r>
        <w:rPr>
          <w:lang w:val="cs-CZ"/>
        </w:rPr>
        <w:t xml:space="preserve">-grant).    </w:t>
      </w:r>
    </w:p>
    <w:p w14:paraId="6DD046DD" w14:textId="77777777" w:rsidR="00FC4358" w:rsidRPr="00E33761" w:rsidRDefault="00817511" w:rsidP="00FC4358">
      <w:pPr>
        <w:ind w:left="567" w:hanging="567"/>
        <w:jc w:val="both"/>
        <w:rPr>
          <w:lang w:val="is-IS"/>
        </w:rPr>
      </w:pPr>
      <w:r>
        <w:rPr>
          <w:lang w:val="cs-CZ"/>
        </w:rPr>
        <w:t>5</w:t>
      </w:r>
      <w:r w:rsidR="00FC4358">
        <w:rPr>
          <w:lang w:val="cs-CZ"/>
        </w:rPr>
        <w:t>.</w:t>
      </w:r>
      <w:r w:rsidR="00AC47CC">
        <w:rPr>
          <w:lang w:val="cs-CZ"/>
        </w:rPr>
        <w:t>5</w:t>
      </w:r>
      <w:r w:rsidR="00FC4358">
        <w:rPr>
          <w:lang w:val="cs-CZ"/>
        </w:rPr>
        <w:tab/>
        <w:t xml:space="preserve">Účastník musí </w:t>
      </w:r>
      <w:r w:rsidR="007B3339">
        <w:rPr>
          <w:lang w:val="cs-CZ"/>
        </w:rPr>
        <w:t>prokázat</w:t>
      </w:r>
      <w:r w:rsidR="00FC4358">
        <w:rPr>
          <w:lang w:val="cs-CZ"/>
        </w:rPr>
        <w:t xml:space="preserve"> skutečné datu</w:t>
      </w:r>
      <w:r w:rsidR="007B3339">
        <w:rPr>
          <w:lang w:val="cs-CZ"/>
        </w:rPr>
        <w:t>m</w:t>
      </w:r>
      <w:r w:rsidR="00FC4358">
        <w:rPr>
          <w:lang w:val="cs-CZ"/>
        </w:rPr>
        <w:t xml:space="preserve"> zahájení a ukončení mobility ve formě potvrzení o účasti vydaném </w:t>
      </w:r>
      <w:r w:rsidR="007B3339">
        <w:rPr>
          <w:lang w:val="cs-CZ"/>
        </w:rPr>
        <w:t>přijímající</w:t>
      </w:r>
      <w:r w:rsidR="00FC4358">
        <w:rPr>
          <w:lang w:val="cs-CZ"/>
        </w:rPr>
        <w:t xml:space="preserve"> organizací.</w:t>
      </w:r>
      <w:r w:rsidR="00CE4387">
        <w:rPr>
          <w:lang w:val="cs-CZ"/>
        </w:rPr>
        <w:t xml:space="preserve"> Účastník předloží ÚZV </w:t>
      </w:r>
      <w:r w:rsidR="00CE4387" w:rsidRPr="00CE4387">
        <w:rPr>
          <w:b/>
          <w:lang w:val="cs-CZ"/>
        </w:rPr>
        <w:t>originál</w:t>
      </w:r>
      <w:r w:rsidR="00CE4387">
        <w:rPr>
          <w:lang w:val="cs-CZ"/>
        </w:rPr>
        <w:t xml:space="preserve"> potvrzení o době trvání mobility opatřené razítkem přijímající instituce a cestovní příkaz spolu s účetními doklady k vyúčtování nejdéle do 1 týdne od nástupu do práce po ukončení mobility. </w:t>
      </w:r>
    </w:p>
    <w:p w14:paraId="6A3B8717" w14:textId="77777777" w:rsidR="00FC4358" w:rsidRPr="000269FD" w:rsidRDefault="00FC4358" w:rsidP="00FC4358">
      <w:pPr>
        <w:jc w:val="both"/>
        <w:rPr>
          <w:lang w:val="cs-CZ"/>
        </w:rPr>
      </w:pPr>
    </w:p>
    <w:p w14:paraId="08BA7279" w14:textId="77777777" w:rsidR="00FC4358" w:rsidRPr="000269FD" w:rsidRDefault="00CE4387" w:rsidP="00FC4358">
      <w:pPr>
        <w:pBdr>
          <w:bottom w:val="single" w:sz="6" w:space="1" w:color="auto"/>
        </w:pBdr>
        <w:rPr>
          <w:lang w:val="cs-CZ"/>
        </w:rPr>
      </w:pPr>
      <w:r>
        <w:rPr>
          <w:lang w:val="cs-CZ"/>
        </w:rPr>
        <w:t xml:space="preserve">ČLÁNEK 6 - </w:t>
      </w:r>
      <w:r w:rsidR="00C02064">
        <w:rPr>
          <w:lang w:val="cs-CZ"/>
        </w:rPr>
        <w:t>ZÁVĚREČNÁ ZPRÁVA ÚČASTNÍKA (EU SURVEY)</w:t>
      </w:r>
    </w:p>
    <w:p w14:paraId="73C63BC2" w14:textId="77777777" w:rsidR="00FC4358" w:rsidRPr="00CE4387" w:rsidRDefault="00CE4387" w:rsidP="00CE4387">
      <w:pPr>
        <w:tabs>
          <w:tab w:val="left" w:pos="567"/>
        </w:tabs>
        <w:ind w:left="567" w:hanging="567"/>
        <w:jc w:val="both"/>
        <w:rPr>
          <w:lang w:val="cs-CZ"/>
        </w:rPr>
      </w:pPr>
      <w:r>
        <w:rPr>
          <w:lang w:val="cs-CZ"/>
        </w:rPr>
        <w:t>6.1</w:t>
      </w:r>
      <w:r w:rsidR="00FC4358">
        <w:rPr>
          <w:lang w:val="cs-CZ"/>
        </w:rPr>
        <w:tab/>
        <w:t xml:space="preserve">Účastník </w:t>
      </w:r>
      <w:r w:rsidR="00C02064">
        <w:rPr>
          <w:lang w:val="cs-CZ"/>
        </w:rPr>
        <w:t xml:space="preserve">on-line </w:t>
      </w:r>
      <w:r w:rsidR="00FC4358">
        <w:rPr>
          <w:lang w:val="cs-CZ"/>
        </w:rPr>
        <w:t xml:space="preserve">vyplní a odešle </w:t>
      </w:r>
      <w:r w:rsidR="00C02064">
        <w:rPr>
          <w:lang w:val="cs-CZ"/>
        </w:rPr>
        <w:t>závěrečnou zprávu (</w:t>
      </w:r>
      <w:r w:rsidR="00FC4358">
        <w:rPr>
          <w:lang w:val="cs-CZ"/>
        </w:rPr>
        <w:t>EU</w:t>
      </w:r>
      <w:r w:rsidR="00C02064">
        <w:rPr>
          <w:lang w:val="cs-CZ"/>
        </w:rPr>
        <w:t xml:space="preserve"> </w:t>
      </w:r>
      <w:proofErr w:type="spellStart"/>
      <w:r w:rsidR="00C02064">
        <w:rPr>
          <w:lang w:val="cs-CZ"/>
        </w:rPr>
        <w:t>Survey</w:t>
      </w:r>
      <w:proofErr w:type="spellEnd"/>
      <w:r w:rsidR="00C02064">
        <w:rPr>
          <w:lang w:val="cs-CZ"/>
        </w:rPr>
        <w:t>)</w:t>
      </w:r>
      <w:r w:rsidR="00FC4358">
        <w:rPr>
          <w:lang w:val="cs-CZ"/>
        </w:rPr>
        <w:t xml:space="preserve"> po ukončení zahraniční mobility do </w:t>
      </w:r>
      <w:r w:rsidR="000A403F">
        <w:rPr>
          <w:lang w:val="cs-CZ"/>
        </w:rPr>
        <w:br/>
      </w:r>
      <w:r w:rsidR="00FC4358">
        <w:rPr>
          <w:lang w:val="cs-CZ"/>
        </w:rPr>
        <w:t>30 kalendářn</w:t>
      </w:r>
      <w:r w:rsidR="00C02064">
        <w:rPr>
          <w:lang w:val="cs-CZ"/>
        </w:rPr>
        <w:t>ích dnů po obdržení výzvy k jejímu podání.</w:t>
      </w:r>
      <w:r>
        <w:rPr>
          <w:lang w:val="cs-CZ"/>
        </w:rPr>
        <w:t xml:space="preserve"> </w:t>
      </w:r>
      <w:proofErr w:type="gramStart"/>
      <w:r>
        <w:rPr>
          <w:lang w:val="cs-CZ"/>
        </w:rPr>
        <w:t xml:space="preserve">Vygenerovaný </w:t>
      </w:r>
      <w:r w:rsidRPr="00CE4387">
        <w:rPr>
          <w:lang w:val="cs-CZ"/>
        </w:rPr>
        <w:t>.</w:t>
      </w:r>
      <w:proofErr w:type="spellStart"/>
      <w:r w:rsidRPr="00CE4387">
        <w:rPr>
          <w:lang w:val="cs-CZ"/>
        </w:rPr>
        <w:t>pdf</w:t>
      </w:r>
      <w:proofErr w:type="spellEnd"/>
      <w:proofErr w:type="gramEnd"/>
      <w:r w:rsidRPr="00CE4387">
        <w:rPr>
          <w:lang w:val="cs-CZ"/>
        </w:rPr>
        <w:t xml:space="preserve"> soubor závěrečné zprávy si účastník uloží pro případ potřeby po dobu 1 roku.</w:t>
      </w:r>
    </w:p>
    <w:p w14:paraId="16EF7D56" w14:textId="77777777" w:rsidR="00FC4358" w:rsidRPr="000269FD" w:rsidRDefault="00CE4387" w:rsidP="00FC4358">
      <w:pPr>
        <w:tabs>
          <w:tab w:val="left" w:pos="567"/>
        </w:tabs>
        <w:ind w:left="567" w:hanging="567"/>
        <w:jc w:val="both"/>
        <w:rPr>
          <w:lang w:val="cs-CZ"/>
        </w:rPr>
      </w:pPr>
      <w:r>
        <w:rPr>
          <w:lang w:val="cs-CZ"/>
        </w:rPr>
        <w:t>6</w:t>
      </w:r>
      <w:r w:rsidR="00FC4358">
        <w:rPr>
          <w:lang w:val="cs-CZ"/>
        </w:rPr>
        <w:t>.2</w:t>
      </w:r>
      <w:r w:rsidR="00FC4358">
        <w:rPr>
          <w:lang w:val="cs-CZ"/>
        </w:rPr>
        <w:tab/>
        <w:t xml:space="preserve">Od účastníků, kteří nevyplní a neodešlou </w:t>
      </w:r>
      <w:r w:rsidR="00A1712A">
        <w:rPr>
          <w:lang w:val="cs-CZ"/>
        </w:rPr>
        <w:t>on</w:t>
      </w:r>
      <w:r w:rsidR="00C02064">
        <w:rPr>
          <w:lang w:val="cs-CZ"/>
        </w:rPr>
        <w:t>-</w:t>
      </w:r>
      <w:r w:rsidR="00A1712A">
        <w:rPr>
          <w:lang w:val="cs-CZ"/>
        </w:rPr>
        <w:t>line</w:t>
      </w:r>
      <w:r w:rsidR="00C02064">
        <w:rPr>
          <w:lang w:val="cs-CZ"/>
        </w:rPr>
        <w:t xml:space="preserve"> závěrečnou zprávu</w:t>
      </w:r>
      <w:r w:rsidR="00FC4358">
        <w:rPr>
          <w:lang w:val="cs-CZ"/>
        </w:rPr>
        <w:t xml:space="preserve"> </w:t>
      </w:r>
      <w:r w:rsidR="00C02064">
        <w:rPr>
          <w:lang w:val="cs-CZ"/>
        </w:rPr>
        <w:t>(</w:t>
      </w:r>
      <w:r w:rsidR="00FC4358">
        <w:rPr>
          <w:lang w:val="cs-CZ"/>
        </w:rPr>
        <w:t>EU</w:t>
      </w:r>
      <w:r w:rsidR="00C02064">
        <w:rPr>
          <w:lang w:val="cs-CZ"/>
        </w:rPr>
        <w:t xml:space="preserve"> </w:t>
      </w:r>
      <w:proofErr w:type="spellStart"/>
      <w:r w:rsidR="00C02064">
        <w:rPr>
          <w:lang w:val="cs-CZ"/>
        </w:rPr>
        <w:t>Survey</w:t>
      </w:r>
      <w:proofErr w:type="spellEnd"/>
      <w:r w:rsidR="00C02064">
        <w:rPr>
          <w:lang w:val="cs-CZ"/>
        </w:rPr>
        <w:t>)</w:t>
      </w:r>
      <w:r w:rsidR="00FC4358">
        <w:rPr>
          <w:lang w:val="cs-CZ"/>
        </w:rPr>
        <w:t xml:space="preserve">, může instituce vyžadovat částečné nebo úplné </w:t>
      </w:r>
      <w:r w:rsidR="00FC4358" w:rsidRPr="005C7092">
        <w:rPr>
          <w:lang w:val="cs-CZ"/>
        </w:rPr>
        <w:t xml:space="preserve">vrácení </w:t>
      </w:r>
      <w:r w:rsidR="00E97F60" w:rsidRPr="00C649BA">
        <w:rPr>
          <w:lang w:val="cs-CZ"/>
        </w:rPr>
        <w:t>finanční podpory</w:t>
      </w:r>
      <w:r w:rsidR="00FC4358">
        <w:rPr>
          <w:lang w:val="cs-CZ"/>
        </w:rPr>
        <w:t>.</w:t>
      </w:r>
    </w:p>
    <w:p w14:paraId="7CA80975" w14:textId="77777777" w:rsidR="00FC4358" w:rsidRPr="000269FD" w:rsidRDefault="00FC4358">
      <w:pPr>
        <w:rPr>
          <w:lang w:val="cs-CZ"/>
        </w:rPr>
      </w:pPr>
    </w:p>
    <w:p w14:paraId="557FB6B4" w14:textId="77777777" w:rsidR="00FC4358" w:rsidRPr="000269FD" w:rsidRDefault="00C8061A">
      <w:pPr>
        <w:pBdr>
          <w:bottom w:val="single" w:sz="6" w:space="1" w:color="auto"/>
        </w:pBdr>
        <w:rPr>
          <w:lang w:val="cs-CZ"/>
        </w:rPr>
      </w:pPr>
      <w:r>
        <w:rPr>
          <w:lang w:val="cs-CZ"/>
        </w:rPr>
        <w:t>ČLÁNEK 7</w:t>
      </w:r>
      <w:r w:rsidR="00FC4358">
        <w:rPr>
          <w:lang w:val="cs-CZ"/>
        </w:rPr>
        <w:t xml:space="preserve"> – ROZHODNÉ PRÁVO A PŘÍSLUŠNÝ SOUD</w:t>
      </w:r>
    </w:p>
    <w:p w14:paraId="1F90F222" w14:textId="77777777" w:rsidR="00FC4358" w:rsidRPr="000269FD" w:rsidRDefault="00C8061A" w:rsidP="00FC4358">
      <w:pPr>
        <w:tabs>
          <w:tab w:val="left" w:pos="567"/>
        </w:tabs>
        <w:ind w:left="567" w:hanging="567"/>
        <w:jc w:val="both"/>
        <w:rPr>
          <w:lang w:val="cs-CZ"/>
        </w:rPr>
      </w:pPr>
      <w:r>
        <w:rPr>
          <w:lang w:val="cs-CZ"/>
        </w:rPr>
        <w:t>7</w:t>
      </w:r>
      <w:r w:rsidR="00FC4358">
        <w:rPr>
          <w:lang w:val="cs-CZ"/>
        </w:rPr>
        <w:t>.1</w:t>
      </w:r>
      <w:r w:rsidR="00FC4358">
        <w:rPr>
          <w:lang w:val="cs-CZ"/>
        </w:rPr>
        <w:tab/>
      </w:r>
      <w:r w:rsidR="00D75545">
        <w:rPr>
          <w:lang w:val="cs-CZ"/>
        </w:rPr>
        <w:t>Smlouv</w:t>
      </w:r>
      <w:r w:rsidR="00FC4358">
        <w:rPr>
          <w:lang w:val="cs-CZ"/>
        </w:rPr>
        <w:t>a se řídí</w:t>
      </w:r>
      <w:r w:rsidR="00215185">
        <w:rPr>
          <w:lang w:val="cs-CZ"/>
        </w:rPr>
        <w:t xml:space="preserve"> </w:t>
      </w:r>
      <w:r w:rsidR="00215185" w:rsidRPr="00E42E61">
        <w:rPr>
          <w:lang w:val="cs-CZ"/>
        </w:rPr>
        <w:t>právním řádem České republiky</w:t>
      </w:r>
      <w:r w:rsidR="00215185">
        <w:rPr>
          <w:lang w:val="cs-CZ"/>
        </w:rPr>
        <w:t>.</w:t>
      </w:r>
    </w:p>
    <w:p w14:paraId="16A5B48E" w14:textId="77777777" w:rsidR="00215185" w:rsidRDefault="00C8061A" w:rsidP="00FC4358">
      <w:pPr>
        <w:tabs>
          <w:tab w:val="left" w:pos="567"/>
        </w:tabs>
        <w:ind w:left="567" w:hanging="567"/>
        <w:jc w:val="both"/>
        <w:rPr>
          <w:lang w:val="cs-CZ"/>
        </w:rPr>
      </w:pPr>
      <w:r>
        <w:rPr>
          <w:lang w:val="cs-CZ"/>
        </w:rPr>
        <w:t>7</w:t>
      </w:r>
      <w:r w:rsidR="00FC4358">
        <w:rPr>
          <w:lang w:val="cs-CZ"/>
        </w:rPr>
        <w:t>.2</w:t>
      </w:r>
      <w:r w:rsidR="00FC4358">
        <w:rPr>
          <w:lang w:val="cs-CZ"/>
        </w:rPr>
        <w:tab/>
      </w:r>
      <w:r w:rsidR="00215185">
        <w:rPr>
          <w:lang w:val="cs-CZ"/>
        </w:rPr>
        <w:t xml:space="preserve">Příslušný </w:t>
      </w:r>
      <w:r w:rsidR="00215185" w:rsidRPr="00471F66">
        <w:rPr>
          <w:rFonts w:cs="Arial"/>
          <w:lang w:val="cs-CZ"/>
        </w:rPr>
        <w:t xml:space="preserve">soud určený v souladu s příslušnými vnitrostátními právními předpisy je výlučně příslušný rozhodovat v jakýchkoli sporech mezi </w:t>
      </w:r>
      <w:r w:rsidR="00FC4358">
        <w:rPr>
          <w:lang w:val="cs-CZ"/>
        </w:rPr>
        <w:t xml:space="preserve">institucí a účastníkem </w:t>
      </w:r>
      <w:r w:rsidR="00215185" w:rsidRPr="00471F66">
        <w:rPr>
          <w:rFonts w:cs="Arial"/>
          <w:lang w:val="cs-CZ"/>
        </w:rPr>
        <w:t>ohledně výkladu, uplatňování nebo platnosti této smlouvy, pokud takový spor nelze vyřešit dohodou obou stran</w:t>
      </w:r>
      <w:r w:rsidR="00FC4358">
        <w:rPr>
          <w:lang w:val="cs-CZ"/>
        </w:rPr>
        <w:t>.</w:t>
      </w:r>
      <w:r w:rsidR="00215185">
        <w:rPr>
          <w:lang w:val="cs-CZ"/>
        </w:rPr>
        <w:t xml:space="preserve"> </w:t>
      </w:r>
    </w:p>
    <w:p w14:paraId="6E0C79E2" w14:textId="77777777" w:rsidR="00FC4358" w:rsidRPr="000269FD" w:rsidRDefault="00FC4358" w:rsidP="00FC4358">
      <w:pPr>
        <w:pStyle w:val="paragraph"/>
        <w:numPr>
          <w:ilvl w:val="0"/>
          <w:numId w:val="0"/>
        </w:numPr>
        <w:ind w:left="567" w:hanging="567"/>
        <w:rPr>
          <w:sz w:val="20"/>
          <w:szCs w:val="20"/>
          <w:lang w:val="cs-CZ"/>
        </w:rPr>
      </w:pPr>
    </w:p>
    <w:p w14:paraId="6FACCC2F" w14:textId="77777777" w:rsidR="00FC4358" w:rsidRPr="000269FD" w:rsidRDefault="00FC4358">
      <w:pPr>
        <w:jc w:val="both"/>
        <w:rPr>
          <w:b/>
          <w:lang w:val="cs-CZ"/>
        </w:rPr>
      </w:pPr>
    </w:p>
    <w:p w14:paraId="5322154B" w14:textId="77777777" w:rsidR="00FC4358" w:rsidRPr="000269FD" w:rsidRDefault="00FC4358">
      <w:pPr>
        <w:ind w:left="5812" w:hanging="5812"/>
        <w:rPr>
          <w:lang w:val="cs-CZ"/>
        </w:rPr>
      </w:pPr>
      <w:r>
        <w:rPr>
          <w:lang w:val="cs-CZ"/>
        </w:rPr>
        <w:t>PODPISY</w:t>
      </w:r>
    </w:p>
    <w:p w14:paraId="5D97BF94" w14:textId="77777777" w:rsidR="00FC4358" w:rsidRPr="000269FD" w:rsidRDefault="00FC4358" w:rsidP="000A403F">
      <w:pPr>
        <w:tabs>
          <w:tab w:val="left" w:pos="5670"/>
        </w:tabs>
        <w:spacing w:before="60"/>
        <w:rPr>
          <w:lang w:val="cs-CZ"/>
        </w:rPr>
      </w:pPr>
      <w:r>
        <w:rPr>
          <w:lang w:val="cs-CZ"/>
        </w:rPr>
        <w:t>Za účastníka</w:t>
      </w:r>
      <w:r>
        <w:rPr>
          <w:lang w:val="cs-CZ"/>
        </w:rPr>
        <w:tab/>
        <w:t>Za instituci</w:t>
      </w:r>
    </w:p>
    <w:p w14:paraId="219D68BC" w14:textId="77777777" w:rsidR="00FC4358" w:rsidRDefault="00FC4358">
      <w:pPr>
        <w:tabs>
          <w:tab w:val="left" w:pos="5670"/>
        </w:tabs>
        <w:rPr>
          <w:lang w:val="cs-CZ"/>
        </w:rPr>
      </w:pPr>
      <w:r w:rsidRPr="00162724">
        <w:rPr>
          <w:highlight w:val="yellow"/>
          <w:lang w:val="cs-CZ"/>
        </w:rPr>
        <w:t>[příjmení / jméno]</w:t>
      </w:r>
      <w:r w:rsidRPr="00C8061A">
        <w:rPr>
          <w:lang w:val="cs-CZ"/>
        </w:rPr>
        <w:tab/>
      </w:r>
      <w:r w:rsidR="00C8061A">
        <w:rPr>
          <w:lang w:val="cs-CZ"/>
        </w:rPr>
        <w:t>Mgr. Zdeňka Novotná</w:t>
      </w:r>
    </w:p>
    <w:p w14:paraId="2EC7B137" w14:textId="77777777" w:rsidR="00C8061A" w:rsidRPr="00C8061A" w:rsidRDefault="00C8061A" w:rsidP="00C8061A">
      <w:pPr>
        <w:tabs>
          <w:tab w:val="left" w:pos="5670"/>
        </w:tabs>
        <w:ind w:left="5670"/>
        <w:rPr>
          <w:lang w:val="cs-CZ"/>
        </w:rPr>
      </w:pPr>
      <w:r>
        <w:rPr>
          <w:lang w:val="cs-CZ"/>
        </w:rPr>
        <w:t>Institucionální koordinátorka programu Erasmus+</w:t>
      </w:r>
    </w:p>
    <w:p w14:paraId="3DE6584F" w14:textId="77777777" w:rsidR="00FC4358" w:rsidRPr="00C8061A" w:rsidRDefault="00FC4358">
      <w:pPr>
        <w:tabs>
          <w:tab w:val="left" w:pos="5670"/>
        </w:tabs>
        <w:ind w:left="5812" w:hanging="5812"/>
        <w:rPr>
          <w:lang w:val="cs-CZ"/>
        </w:rPr>
      </w:pPr>
    </w:p>
    <w:p w14:paraId="48D6938F" w14:textId="77777777" w:rsidR="00FC4358" w:rsidRPr="00C8061A" w:rsidRDefault="00FC4358">
      <w:pPr>
        <w:tabs>
          <w:tab w:val="left" w:pos="5670"/>
        </w:tabs>
        <w:ind w:left="5812" w:hanging="5812"/>
        <w:rPr>
          <w:lang w:val="cs-CZ"/>
        </w:rPr>
      </w:pPr>
    </w:p>
    <w:p w14:paraId="6AE7AC03" w14:textId="77777777" w:rsidR="00FC4358" w:rsidRPr="00C8061A" w:rsidRDefault="00FC4358">
      <w:pPr>
        <w:tabs>
          <w:tab w:val="left" w:pos="5670"/>
        </w:tabs>
        <w:ind w:left="5812" w:hanging="5812"/>
        <w:rPr>
          <w:lang w:val="cs-CZ"/>
        </w:rPr>
      </w:pPr>
      <w:r w:rsidRPr="00C8061A">
        <w:rPr>
          <w:lang w:val="cs-CZ"/>
        </w:rPr>
        <w:t>[podpis]</w:t>
      </w:r>
      <w:r w:rsidRPr="00C8061A">
        <w:rPr>
          <w:lang w:val="cs-CZ"/>
        </w:rPr>
        <w:tab/>
        <w:t>[podpis]</w:t>
      </w:r>
    </w:p>
    <w:p w14:paraId="54BEF1D7" w14:textId="77777777" w:rsidR="00FC4358" w:rsidRPr="00C8061A" w:rsidRDefault="00FC4358">
      <w:pPr>
        <w:tabs>
          <w:tab w:val="left" w:pos="5670"/>
        </w:tabs>
        <w:rPr>
          <w:lang w:val="cs-CZ"/>
        </w:rPr>
      </w:pPr>
    </w:p>
    <w:p w14:paraId="3C509D99" w14:textId="77777777" w:rsidR="00FC4358" w:rsidRPr="000269FD" w:rsidRDefault="00C8061A">
      <w:pPr>
        <w:tabs>
          <w:tab w:val="left" w:pos="5670"/>
        </w:tabs>
        <w:rPr>
          <w:lang w:val="cs-CZ"/>
        </w:rPr>
      </w:pPr>
      <w:r>
        <w:rPr>
          <w:lang w:val="cs-CZ"/>
        </w:rPr>
        <w:t xml:space="preserve">České Budějovice dne </w:t>
      </w:r>
      <w:r w:rsidR="00FC4358">
        <w:rPr>
          <w:lang w:val="cs-CZ"/>
        </w:rPr>
        <w:tab/>
      </w:r>
      <w:r>
        <w:rPr>
          <w:lang w:val="cs-CZ"/>
        </w:rPr>
        <w:t xml:space="preserve">České Budějovice dne </w:t>
      </w:r>
    </w:p>
    <w:p w14:paraId="7BBABDE9" w14:textId="77777777" w:rsidR="00FC4358" w:rsidRPr="000269FD" w:rsidRDefault="00FC4358">
      <w:pPr>
        <w:tabs>
          <w:tab w:val="left" w:pos="5670"/>
        </w:tabs>
        <w:rPr>
          <w:sz w:val="16"/>
          <w:szCs w:val="16"/>
          <w:lang w:val="cs-CZ"/>
        </w:rPr>
      </w:pPr>
      <w:r w:rsidRPr="000269FD">
        <w:rPr>
          <w:sz w:val="16"/>
          <w:szCs w:val="16"/>
          <w:lang w:val="cs-CZ"/>
        </w:rPr>
        <w:br w:type="page"/>
      </w:r>
    </w:p>
    <w:p w14:paraId="461490DA" w14:textId="77777777" w:rsidR="00FC4358" w:rsidRPr="000269FD" w:rsidRDefault="00FC4358" w:rsidP="00EE4FFB">
      <w:pPr>
        <w:tabs>
          <w:tab w:val="left" w:pos="1701"/>
        </w:tabs>
        <w:jc w:val="center"/>
        <w:rPr>
          <w:b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lastRenderedPageBreak/>
        <w:t>Příloha I</w:t>
      </w:r>
    </w:p>
    <w:p w14:paraId="1E05C2C1" w14:textId="77777777" w:rsidR="00FC4358" w:rsidRPr="000269FD" w:rsidRDefault="00FC4358" w:rsidP="00FC4358">
      <w:pPr>
        <w:tabs>
          <w:tab w:val="left" w:pos="1701"/>
        </w:tabs>
        <w:jc w:val="right"/>
        <w:rPr>
          <w:sz w:val="24"/>
          <w:szCs w:val="24"/>
          <w:lang w:val="cs-CZ"/>
        </w:rPr>
      </w:pPr>
    </w:p>
    <w:p w14:paraId="5E0D2B7F" w14:textId="77777777" w:rsidR="00FC4358" w:rsidRPr="000269FD" w:rsidRDefault="00BB3C5D" w:rsidP="00EF7474">
      <w:pPr>
        <w:tabs>
          <w:tab w:val="left" w:pos="5670"/>
        </w:tabs>
        <w:jc w:val="center"/>
        <w:rPr>
          <w:sz w:val="16"/>
          <w:szCs w:val="16"/>
          <w:lang w:val="is-IS"/>
        </w:rPr>
      </w:pPr>
      <w:r w:rsidRPr="00735661">
        <w:rPr>
          <w:rFonts w:cs="Arial"/>
          <w:sz w:val="24"/>
          <w:szCs w:val="24"/>
          <w:lang w:val="cs-CZ"/>
        </w:rPr>
        <w:t xml:space="preserve">Program mobility zaměstnanců na </w:t>
      </w:r>
      <w:r w:rsidRPr="00C8061A">
        <w:rPr>
          <w:rFonts w:cs="Arial"/>
          <w:sz w:val="24"/>
          <w:szCs w:val="24"/>
          <w:lang w:val="cs-CZ"/>
        </w:rPr>
        <w:t>výukový pobyt /školení</w:t>
      </w:r>
      <w:r w:rsidRPr="00735661">
        <w:rPr>
          <w:rFonts w:cs="Arial"/>
          <w:sz w:val="24"/>
          <w:szCs w:val="24"/>
          <w:lang w:val="cs-CZ"/>
        </w:rPr>
        <w:t xml:space="preserve"> (Mobility </w:t>
      </w:r>
      <w:proofErr w:type="spellStart"/>
      <w:r w:rsidRPr="00735661">
        <w:rPr>
          <w:rFonts w:cs="Arial"/>
          <w:sz w:val="24"/>
          <w:szCs w:val="24"/>
          <w:lang w:val="cs-CZ"/>
        </w:rPr>
        <w:t>Agreement</w:t>
      </w:r>
      <w:proofErr w:type="spellEnd"/>
      <w:r w:rsidRPr="00735661">
        <w:rPr>
          <w:rFonts w:cs="Arial"/>
          <w:sz w:val="24"/>
          <w:szCs w:val="24"/>
          <w:lang w:val="cs-CZ"/>
        </w:rPr>
        <w:t>)</w:t>
      </w:r>
    </w:p>
    <w:p w14:paraId="3A4A889E" w14:textId="77777777" w:rsidR="00FC4358" w:rsidRPr="000269FD" w:rsidRDefault="00FC4358">
      <w:pPr>
        <w:tabs>
          <w:tab w:val="left" w:pos="5670"/>
        </w:tabs>
        <w:rPr>
          <w:sz w:val="16"/>
          <w:szCs w:val="16"/>
          <w:lang w:val="is-IS"/>
        </w:rPr>
      </w:pPr>
    </w:p>
    <w:p w14:paraId="5867FB4D" w14:textId="77777777" w:rsidR="00FC4358" w:rsidRPr="000269FD" w:rsidRDefault="00FC4358">
      <w:pPr>
        <w:tabs>
          <w:tab w:val="left" w:pos="5670"/>
        </w:tabs>
        <w:rPr>
          <w:sz w:val="16"/>
          <w:szCs w:val="16"/>
          <w:lang w:val="is-IS"/>
        </w:rPr>
      </w:pPr>
    </w:p>
    <w:p w14:paraId="28209403" w14:textId="77777777" w:rsidR="00FC4358" w:rsidRPr="000269FD" w:rsidRDefault="00FC4358">
      <w:pPr>
        <w:tabs>
          <w:tab w:val="left" w:pos="5670"/>
        </w:tabs>
        <w:rPr>
          <w:sz w:val="16"/>
          <w:szCs w:val="16"/>
          <w:lang w:val="is-IS"/>
        </w:rPr>
      </w:pPr>
    </w:p>
    <w:p w14:paraId="04DB052B" w14:textId="77777777" w:rsidR="00FC4358" w:rsidRPr="000269FD" w:rsidRDefault="00FC4358">
      <w:pPr>
        <w:tabs>
          <w:tab w:val="left" w:pos="5670"/>
        </w:tabs>
        <w:rPr>
          <w:sz w:val="16"/>
          <w:szCs w:val="16"/>
          <w:lang w:val="is-IS"/>
        </w:rPr>
      </w:pPr>
    </w:p>
    <w:p w14:paraId="6162006F" w14:textId="77777777" w:rsidR="00FC4358" w:rsidRPr="000269FD" w:rsidRDefault="00FC4358">
      <w:pPr>
        <w:tabs>
          <w:tab w:val="left" w:pos="5670"/>
        </w:tabs>
        <w:rPr>
          <w:sz w:val="16"/>
          <w:szCs w:val="16"/>
          <w:lang w:val="is-IS"/>
        </w:rPr>
      </w:pPr>
    </w:p>
    <w:p w14:paraId="07B79CE9" w14:textId="77777777" w:rsidR="00FC4358" w:rsidRPr="000269FD" w:rsidRDefault="00FC4358">
      <w:pPr>
        <w:tabs>
          <w:tab w:val="left" w:pos="5670"/>
        </w:tabs>
        <w:rPr>
          <w:sz w:val="16"/>
          <w:szCs w:val="16"/>
          <w:lang w:val="is-IS"/>
        </w:rPr>
        <w:sectPr w:rsidR="00FC4358" w:rsidRPr="000269FD" w:rsidSect="00B91643">
          <w:headerReference w:type="default" r:id="rId14"/>
          <w:footerReference w:type="even" r:id="rId15"/>
          <w:footerReference w:type="default" r:id="rId16"/>
          <w:footerReference w:type="first" r:id="rId17"/>
          <w:footnotePr>
            <w:pos w:val="beneathText"/>
          </w:footnotePr>
          <w:type w:val="continuous"/>
          <w:pgSz w:w="11907" w:h="16839" w:code="9"/>
          <w:pgMar w:top="1134" w:right="1418" w:bottom="1134" w:left="1418" w:header="720" w:footer="720" w:gutter="0"/>
          <w:cols w:space="720"/>
          <w:titlePg/>
          <w:docGrid w:linePitch="272"/>
        </w:sectPr>
      </w:pPr>
    </w:p>
    <w:p w14:paraId="2A0B506A" w14:textId="77777777" w:rsidR="00FC4358" w:rsidRPr="000269FD" w:rsidRDefault="00FC4358" w:rsidP="00FC4358">
      <w:pPr>
        <w:tabs>
          <w:tab w:val="left" w:pos="360"/>
        </w:tabs>
        <w:jc w:val="center"/>
        <w:rPr>
          <w:b/>
          <w:lang w:val="is-IS"/>
        </w:rPr>
      </w:pPr>
      <w:r>
        <w:rPr>
          <w:b/>
          <w:bCs/>
          <w:lang w:val="cs-CZ"/>
        </w:rPr>
        <w:lastRenderedPageBreak/>
        <w:t>Příloha II</w:t>
      </w:r>
    </w:p>
    <w:p w14:paraId="0F18CE13" w14:textId="77777777" w:rsidR="00FC4358" w:rsidRPr="000269FD" w:rsidRDefault="00FC4358" w:rsidP="00FC4358">
      <w:pPr>
        <w:tabs>
          <w:tab w:val="left" w:pos="360"/>
        </w:tabs>
        <w:jc w:val="center"/>
        <w:rPr>
          <w:rFonts w:ascii="Arial" w:hAnsi="Arial"/>
          <w:b/>
          <w:lang w:val="is-IS"/>
        </w:rPr>
      </w:pPr>
    </w:p>
    <w:p w14:paraId="45A66108" w14:textId="77777777" w:rsidR="00FC4358" w:rsidRPr="000269FD" w:rsidRDefault="00FC4358" w:rsidP="00FC4358">
      <w:pPr>
        <w:tabs>
          <w:tab w:val="left" w:pos="360"/>
        </w:tabs>
        <w:jc w:val="center"/>
        <w:rPr>
          <w:rFonts w:ascii="Arial" w:hAnsi="Arial"/>
          <w:b/>
          <w:lang w:val="is-IS"/>
        </w:rPr>
      </w:pPr>
    </w:p>
    <w:p w14:paraId="1AE5373E" w14:textId="77777777" w:rsidR="00FC4358" w:rsidRPr="000269FD" w:rsidRDefault="00FC4358" w:rsidP="00FC4358">
      <w:pPr>
        <w:tabs>
          <w:tab w:val="left" w:pos="360"/>
        </w:tabs>
        <w:jc w:val="center"/>
        <w:rPr>
          <w:b/>
          <w:sz w:val="24"/>
          <w:szCs w:val="24"/>
          <w:lang w:val="is-IS"/>
        </w:rPr>
      </w:pPr>
      <w:r>
        <w:rPr>
          <w:b/>
          <w:bCs/>
          <w:sz w:val="24"/>
          <w:szCs w:val="24"/>
          <w:lang w:val="cs-CZ"/>
        </w:rPr>
        <w:t>VŠEOBECNÉ PODMÍNKY</w:t>
      </w:r>
    </w:p>
    <w:p w14:paraId="6684F600" w14:textId="77777777" w:rsidR="00FC4358" w:rsidRPr="000269FD" w:rsidRDefault="00FC4358" w:rsidP="00FC4358">
      <w:pPr>
        <w:tabs>
          <w:tab w:val="left" w:pos="360"/>
        </w:tabs>
        <w:rPr>
          <w:rFonts w:ascii="Arial" w:hAnsi="Arial"/>
          <w:lang w:val="is-IS"/>
        </w:rPr>
      </w:pPr>
    </w:p>
    <w:p w14:paraId="15DE4BD9" w14:textId="77777777" w:rsidR="00FC4358" w:rsidRPr="000269FD" w:rsidRDefault="00FC4358" w:rsidP="00FC4358">
      <w:pPr>
        <w:tabs>
          <w:tab w:val="left" w:pos="360"/>
        </w:tabs>
        <w:rPr>
          <w:rFonts w:ascii="Arial" w:hAnsi="Arial"/>
          <w:lang w:val="is-IS"/>
        </w:rPr>
      </w:pPr>
    </w:p>
    <w:p w14:paraId="0C108240" w14:textId="77777777" w:rsidR="00FC4358" w:rsidRPr="000269FD" w:rsidRDefault="00FC4358" w:rsidP="00FC4358">
      <w:pPr>
        <w:keepNext/>
        <w:rPr>
          <w:b/>
          <w:sz w:val="18"/>
          <w:szCs w:val="18"/>
          <w:lang w:val="is-IS"/>
        </w:rPr>
      </w:pPr>
      <w:r>
        <w:rPr>
          <w:b/>
          <w:bCs/>
          <w:sz w:val="18"/>
          <w:szCs w:val="18"/>
          <w:lang w:val="cs-CZ"/>
        </w:rPr>
        <w:t>Článek 1: Odpovědnost</w:t>
      </w:r>
      <w:r w:rsidR="007335C9">
        <w:rPr>
          <w:b/>
          <w:bCs/>
          <w:sz w:val="18"/>
          <w:szCs w:val="18"/>
          <w:lang w:val="cs-CZ"/>
        </w:rPr>
        <w:t xml:space="preserve"> za škodu</w:t>
      </w:r>
    </w:p>
    <w:p w14:paraId="7061907D" w14:textId="77777777" w:rsidR="00FC4358" w:rsidRPr="000269FD" w:rsidRDefault="00FC4358" w:rsidP="00FC4358">
      <w:pPr>
        <w:keepNext/>
        <w:rPr>
          <w:sz w:val="18"/>
          <w:szCs w:val="18"/>
          <w:lang w:val="is-IS"/>
        </w:rPr>
      </w:pPr>
    </w:p>
    <w:p w14:paraId="69F0F0F0" w14:textId="77777777" w:rsidR="00FC4358" w:rsidRPr="000269FD" w:rsidRDefault="00FC4358" w:rsidP="00FC4358">
      <w:pPr>
        <w:jc w:val="both"/>
        <w:rPr>
          <w:sz w:val="18"/>
          <w:szCs w:val="18"/>
          <w:lang w:val="is-IS"/>
        </w:rPr>
      </w:pPr>
      <w:r>
        <w:rPr>
          <w:sz w:val="18"/>
          <w:szCs w:val="18"/>
          <w:lang w:val="cs-CZ"/>
        </w:rPr>
        <w:t xml:space="preserve">Každá ze stran této </w:t>
      </w:r>
      <w:r w:rsidR="00D75545">
        <w:rPr>
          <w:sz w:val="18"/>
          <w:szCs w:val="18"/>
          <w:lang w:val="cs-CZ"/>
        </w:rPr>
        <w:t>smlouv</w:t>
      </w:r>
      <w:r>
        <w:rPr>
          <w:sz w:val="18"/>
          <w:szCs w:val="18"/>
          <w:lang w:val="cs-CZ"/>
        </w:rPr>
        <w:t xml:space="preserve">y zprostí druhou stranu jakékoliv občanskoprávní odpovědnosti za škody vzniklé jí nebo jejím zaměstnancům v důsledku plnění této </w:t>
      </w:r>
      <w:r w:rsidR="00D75545">
        <w:rPr>
          <w:sz w:val="18"/>
          <w:szCs w:val="18"/>
          <w:lang w:val="cs-CZ"/>
        </w:rPr>
        <w:t>smlouv</w:t>
      </w:r>
      <w:r>
        <w:rPr>
          <w:sz w:val="18"/>
          <w:szCs w:val="18"/>
          <w:lang w:val="cs-CZ"/>
        </w:rPr>
        <w:t>y, pokud tyto škody nejsou důsledkem závažného a úmyslného pochybení druhé smluvní strany nebo jejích zaměstnanců.</w:t>
      </w:r>
    </w:p>
    <w:p w14:paraId="5B5805D2" w14:textId="77777777" w:rsidR="00FC4358" w:rsidRPr="000269FD" w:rsidRDefault="00FC4358" w:rsidP="00FC4358">
      <w:pPr>
        <w:jc w:val="both"/>
        <w:rPr>
          <w:sz w:val="18"/>
          <w:szCs w:val="18"/>
          <w:lang w:val="is-IS"/>
        </w:rPr>
      </w:pPr>
    </w:p>
    <w:p w14:paraId="5AE432F0" w14:textId="77777777" w:rsidR="00FC4358" w:rsidRPr="000269FD" w:rsidRDefault="00F549E5" w:rsidP="00FC4358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Česká n</w:t>
      </w:r>
      <w:r w:rsidR="00FC4358">
        <w:rPr>
          <w:sz w:val="18"/>
          <w:szCs w:val="18"/>
          <w:lang w:val="cs-CZ"/>
        </w:rPr>
        <w:t>árodní agentura</w:t>
      </w:r>
      <w:r>
        <w:rPr>
          <w:sz w:val="18"/>
          <w:szCs w:val="18"/>
          <w:lang w:val="cs-CZ"/>
        </w:rPr>
        <w:t>,</w:t>
      </w:r>
      <w:r w:rsidR="00FC4358">
        <w:rPr>
          <w:sz w:val="18"/>
          <w:szCs w:val="18"/>
          <w:lang w:val="cs-CZ"/>
        </w:rPr>
        <w:t xml:space="preserve"> Evropská komise nebo jejich zaměstnanci nenesou odpovědnost v případě nárokované pojistné události v rámci této </w:t>
      </w:r>
      <w:r w:rsidR="00D75545">
        <w:rPr>
          <w:sz w:val="18"/>
          <w:szCs w:val="18"/>
          <w:lang w:val="cs-CZ"/>
        </w:rPr>
        <w:t>smlouv</w:t>
      </w:r>
      <w:r w:rsidR="00FC4358">
        <w:rPr>
          <w:sz w:val="18"/>
          <w:szCs w:val="18"/>
          <w:lang w:val="cs-CZ"/>
        </w:rPr>
        <w:t>y v souvislosti s jakoukoliv škodou vzniklou v průběhu mobility. V</w:t>
      </w:r>
      <w:r>
        <w:rPr>
          <w:sz w:val="18"/>
          <w:szCs w:val="18"/>
          <w:lang w:val="cs-CZ"/>
        </w:rPr>
        <w:t xml:space="preserve"> důsledku toho česká národní agentura nebo Evropská k</w:t>
      </w:r>
      <w:r w:rsidR="00FC4358">
        <w:rPr>
          <w:sz w:val="18"/>
          <w:szCs w:val="18"/>
          <w:lang w:val="cs-CZ"/>
        </w:rPr>
        <w:t xml:space="preserve">omise nevyhoví žádné žádosti o náhradu škody doprovázející tento vznesený nárok. </w:t>
      </w:r>
    </w:p>
    <w:p w14:paraId="7F82FF5E" w14:textId="77777777" w:rsidR="00FC4358" w:rsidRPr="000269FD" w:rsidRDefault="00FC4358" w:rsidP="00FC4358">
      <w:pPr>
        <w:tabs>
          <w:tab w:val="left" w:pos="360"/>
        </w:tabs>
        <w:rPr>
          <w:sz w:val="18"/>
          <w:szCs w:val="18"/>
          <w:lang w:val="cs-CZ"/>
        </w:rPr>
      </w:pPr>
    </w:p>
    <w:p w14:paraId="5F8BC5B6" w14:textId="77777777" w:rsidR="00FC4358" w:rsidRPr="000269FD" w:rsidRDefault="00FC4358" w:rsidP="00FC4358">
      <w:pPr>
        <w:keepNext/>
        <w:rPr>
          <w:b/>
          <w:sz w:val="18"/>
          <w:szCs w:val="18"/>
          <w:lang w:val="cs-CZ"/>
        </w:rPr>
      </w:pPr>
      <w:r>
        <w:rPr>
          <w:b/>
          <w:bCs/>
          <w:sz w:val="18"/>
          <w:szCs w:val="18"/>
          <w:lang w:val="cs-CZ"/>
        </w:rPr>
        <w:t xml:space="preserve">Článek 2: Ukončení </w:t>
      </w:r>
      <w:r w:rsidR="00D75545">
        <w:rPr>
          <w:b/>
          <w:bCs/>
          <w:sz w:val="18"/>
          <w:szCs w:val="18"/>
          <w:lang w:val="cs-CZ"/>
        </w:rPr>
        <w:t>smlouv</w:t>
      </w:r>
      <w:r>
        <w:rPr>
          <w:b/>
          <w:bCs/>
          <w:sz w:val="18"/>
          <w:szCs w:val="18"/>
          <w:lang w:val="cs-CZ"/>
        </w:rPr>
        <w:t>y</w:t>
      </w:r>
    </w:p>
    <w:p w14:paraId="102CCE08" w14:textId="77777777" w:rsidR="00FC4358" w:rsidRPr="000269FD" w:rsidRDefault="00FC4358" w:rsidP="00FC4358">
      <w:pPr>
        <w:rPr>
          <w:sz w:val="18"/>
          <w:szCs w:val="18"/>
          <w:lang w:val="cs-CZ"/>
        </w:rPr>
      </w:pPr>
    </w:p>
    <w:p w14:paraId="21E8C680" w14:textId="77777777" w:rsidR="00FC4358" w:rsidRPr="000269FD" w:rsidRDefault="00FC4358" w:rsidP="00FC4358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V případě, že účastník neplní některou z povinností vyplývajících z této </w:t>
      </w:r>
      <w:r w:rsidR="00D75545">
        <w:rPr>
          <w:sz w:val="18"/>
          <w:szCs w:val="18"/>
          <w:lang w:val="cs-CZ"/>
        </w:rPr>
        <w:t>smlouv</w:t>
      </w:r>
      <w:r>
        <w:rPr>
          <w:sz w:val="18"/>
          <w:szCs w:val="18"/>
          <w:lang w:val="cs-CZ"/>
        </w:rPr>
        <w:t xml:space="preserve">y, a to bez ohledu na důsledky v souladu s příslušnými právními předpisy, je instituce legálně oprávněna vypovědět nebo odstoupit od </w:t>
      </w:r>
      <w:r w:rsidR="00D75545">
        <w:rPr>
          <w:sz w:val="18"/>
          <w:szCs w:val="18"/>
          <w:lang w:val="cs-CZ"/>
        </w:rPr>
        <w:t>smlouv</w:t>
      </w:r>
      <w:r>
        <w:rPr>
          <w:sz w:val="18"/>
          <w:szCs w:val="18"/>
          <w:lang w:val="cs-CZ"/>
        </w:rPr>
        <w:t>y bez jakékoliv další právní formality, nepodnikne-li účastník kroky k nápravě do jednoho měsíce od obdržení oznámení doporučeným dopisem.</w:t>
      </w:r>
    </w:p>
    <w:p w14:paraId="7A13DBD0" w14:textId="77777777" w:rsidR="00FC4358" w:rsidRPr="000269FD" w:rsidRDefault="00FC4358" w:rsidP="00FC4358">
      <w:pPr>
        <w:jc w:val="both"/>
        <w:rPr>
          <w:sz w:val="18"/>
          <w:szCs w:val="18"/>
          <w:lang w:val="cs-CZ"/>
        </w:rPr>
      </w:pPr>
    </w:p>
    <w:p w14:paraId="66E4A70E" w14:textId="77777777" w:rsidR="00FC4358" w:rsidRPr="000269FD" w:rsidRDefault="00FC4358" w:rsidP="00FC4358">
      <w:pPr>
        <w:jc w:val="both"/>
        <w:rPr>
          <w:b/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Ukončí-li účastník </w:t>
      </w:r>
      <w:r w:rsidR="00D75545">
        <w:rPr>
          <w:sz w:val="18"/>
          <w:szCs w:val="18"/>
          <w:lang w:val="cs-CZ"/>
        </w:rPr>
        <w:t>smlouv</w:t>
      </w:r>
      <w:r>
        <w:rPr>
          <w:sz w:val="18"/>
          <w:szCs w:val="18"/>
          <w:lang w:val="cs-CZ"/>
        </w:rPr>
        <w:t xml:space="preserve">u ještě před vypršením její platnosti nebo nedodržuje-li </w:t>
      </w:r>
      <w:r w:rsidR="00D75545">
        <w:rPr>
          <w:sz w:val="18"/>
          <w:szCs w:val="18"/>
          <w:lang w:val="cs-CZ"/>
        </w:rPr>
        <w:t>smlouv</w:t>
      </w:r>
      <w:r>
        <w:rPr>
          <w:sz w:val="18"/>
          <w:szCs w:val="18"/>
          <w:lang w:val="cs-CZ"/>
        </w:rPr>
        <w:t xml:space="preserve">u podle pravidel, musí </w:t>
      </w:r>
      <w:r w:rsidRPr="00735313">
        <w:rPr>
          <w:sz w:val="18"/>
          <w:szCs w:val="18"/>
          <w:lang w:val="cs-CZ"/>
        </w:rPr>
        <w:t xml:space="preserve">vrátit </w:t>
      </w:r>
      <w:r w:rsidR="00F549E5" w:rsidRPr="00735313">
        <w:rPr>
          <w:sz w:val="18"/>
          <w:szCs w:val="18"/>
          <w:lang w:val="cs-CZ"/>
        </w:rPr>
        <w:t xml:space="preserve">tu </w:t>
      </w:r>
      <w:r w:rsidRPr="00735313">
        <w:rPr>
          <w:sz w:val="18"/>
          <w:szCs w:val="18"/>
          <w:lang w:val="cs-CZ"/>
        </w:rPr>
        <w:t>část finanční podpory, která mu již byla vyplacena</w:t>
      </w:r>
      <w:r w:rsidR="00565474" w:rsidRPr="00735313">
        <w:rPr>
          <w:sz w:val="18"/>
          <w:szCs w:val="18"/>
          <w:lang w:val="cs-CZ"/>
        </w:rPr>
        <w:t>, neexistuje-li jiná dohoda s vysílající institucí</w:t>
      </w:r>
      <w:r w:rsidRPr="00735313">
        <w:rPr>
          <w:sz w:val="18"/>
          <w:szCs w:val="18"/>
          <w:lang w:val="cs-CZ"/>
        </w:rPr>
        <w:t>.</w:t>
      </w:r>
      <w:r>
        <w:rPr>
          <w:sz w:val="18"/>
          <w:szCs w:val="18"/>
          <w:lang w:val="cs-CZ"/>
        </w:rPr>
        <w:t xml:space="preserve"> </w:t>
      </w:r>
    </w:p>
    <w:p w14:paraId="6CE9C4E3" w14:textId="77777777" w:rsidR="00FC4358" w:rsidRPr="000269FD" w:rsidRDefault="00FC4358" w:rsidP="00FC4358">
      <w:pPr>
        <w:rPr>
          <w:b/>
          <w:sz w:val="18"/>
          <w:szCs w:val="18"/>
          <w:lang w:val="cs-CZ"/>
        </w:rPr>
      </w:pPr>
    </w:p>
    <w:p w14:paraId="5F331B85" w14:textId="77777777" w:rsidR="00FC4358" w:rsidRPr="000269FD" w:rsidRDefault="00FC4358" w:rsidP="00FC4358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V případě ukončení </w:t>
      </w:r>
      <w:r w:rsidR="00D75545">
        <w:rPr>
          <w:sz w:val="18"/>
          <w:szCs w:val="18"/>
          <w:lang w:val="cs-CZ"/>
        </w:rPr>
        <w:t>smlouv</w:t>
      </w:r>
      <w:r>
        <w:rPr>
          <w:sz w:val="18"/>
          <w:szCs w:val="18"/>
          <w:lang w:val="cs-CZ"/>
        </w:rPr>
        <w:t xml:space="preserve">y účastníkem z důvodu "vyšší moci", tj. nepředvídatelné výjimečné situace nebo události mimo kontrolu účastníka a není-li následkem jeho pochybení či nedbalosti, má účastník nárok </w:t>
      </w:r>
      <w:r w:rsidR="005A3C6B">
        <w:rPr>
          <w:sz w:val="18"/>
          <w:szCs w:val="18"/>
          <w:lang w:val="cs-CZ"/>
        </w:rPr>
        <w:t xml:space="preserve">alespoň </w:t>
      </w:r>
      <w:r w:rsidR="00F549E5">
        <w:rPr>
          <w:sz w:val="18"/>
          <w:szCs w:val="18"/>
          <w:lang w:val="cs-CZ"/>
        </w:rPr>
        <w:t>na</w:t>
      </w:r>
      <w:r>
        <w:rPr>
          <w:sz w:val="18"/>
          <w:szCs w:val="18"/>
          <w:lang w:val="cs-CZ"/>
        </w:rPr>
        <w:t xml:space="preserve"> část finanční podpory odpovídající skutečné době trvání mobility. Veškeré zbývající prostředky musí být vráceny</w:t>
      </w:r>
      <w:r w:rsidR="00565474">
        <w:rPr>
          <w:sz w:val="18"/>
          <w:szCs w:val="18"/>
          <w:lang w:val="cs-CZ"/>
        </w:rPr>
        <w:t>,</w:t>
      </w:r>
      <w:r w:rsidR="00565474" w:rsidRPr="001F0F68">
        <w:rPr>
          <w:sz w:val="18"/>
          <w:szCs w:val="18"/>
          <w:lang w:val="cs-CZ"/>
        </w:rPr>
        <w:t xml:space="preserve"> </w:t>
      </w:r>
      <w:r w:rsidR="00565474" w:rsidRPr="00735313">
        <w:rPr>
          <w:sz w:val="18"/>
          <w:szCs w:val="18"/>
          <w:lang w:val="cs-CZ"/>
        </w:rPr>
        <w:t>neexistuje-li jiná dohoda s vysílající institucí.</w:t>
      </w:r>
    </w:p>
    <w:p w14:paraId="46B39C40" w14:textId="77777777" w:rsidR="00FC4358" w:rsidRPr="000269FD" w:rsidRDefault="00FC4358" w:rsidP="00FC4358">
      <w:pPr>
        <w:rPr>
          <w:sz w:val="18"/>
          <w:szCs w:val="18"/>
          <w:lang w:val="cs-CZ"/>
        </w:rPr>
      </w:pPr>
    </w:p>
    <w:p w14:paraId="737E2268" w14:textId="77777777" w:rsidR="00FC4358" w:rsidRPr="000269FD" w:rsidRDefault="00FC4358" w:rsidP="00FC4358">
      <w:pPr>
        <w:rPr>
          <w:b/>
          <w:sz w:val="18"/>
          <w:szCs w:val="18"/>
          <w:lang w:val="cs-CZ"/>
        </w:rPr>
      </w:pPr>
      <w:r>
        <w:rPr>
          <w:b/>
          <w:bCs/>
          <w:sz w:val="18"/>
          <w:szCs w:val="18"/>
          <w:lang w:val="cs-CZ"/>
        </w:rPr>
        <w:t>Článek 3: Ochrana osobních údajů</w:t>
      </w:r>
    </w:p>
    <w:p w14:paraId="48FAE3D8" w14:textId="77777777" w:rsidR="00FC4358" w:rsidRPr="000269FD" w:rsidRDefault="00FC4358" w:rsidP="00FC4358">
      <w:pPr>
        <w:rPr>
          <w:b/>
          <w:sz w:val="18"/>
          <w:szCs w:val="18"/>
          <w:lang w:val="cs-CZ"/>
        </w:rPr>
      </w:pPr>
    </w:p>
    <w:p w14:paraId="5C03BD3E" w14:textId="77777777" w:rsidR="00FC4358" w:rsidRPr="000269FD" w:rsidRDefault="00FC4358" w:rsidP="00FC4358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Veškeré osobní údaje obsažené v</w:t>
      </w:r>
      <w:r w:rsidR="00D75545">
        <w:rPr>
          <w:sz w:val="18"/>
          <w:szCs w:val="18"/>
          <w:lang w:val="cs-CZ"/>
        </w:rPr>
        <w:t>e</w:t>
      </w:r>
      <w:r>
        <w:rPr>
          <w:sz w:val="18"/>
          <w:szCs w:val="18"/>
          <w:lang w:val="cs-CZ"/>
        </w:rPr>
        <w:t xml:space="preserve"> </w:t>
      </w:r>
      <w:r w:rsidR="00D75545">
        <w:rPr>
          <w:sz w:val="18"/>
          <w:szCs w:val="18"/>
          <w:lang w:val="cs-CZ"/>
        </w:rPr>
        <w:t>smlouv</w:t>
      </w:r>
      <w:r>
        <w:rPr>
          <w:sz w:val="18"/>
          <w:szCs w:val="18"/>
          <w:lang w:val="cs-CZ"/>
        </w:rPr>
        <w:t xml:space="preserve">ě se zpracovávají v souladu s nařízením (ES) č. </w:t>
      </w:r>
      <w:r w:rsidR="003166D7">
        <w:rPr>
          <w:sz w:val="18"/>
          <w:szCs w:val="18"/>
          <w:lang w:val="cs-CZ"/>
        </w:rPr>
        <w:t>2018/1725</w:t>
      </w:r>
      <w:r w:rsidR="0088507E" w:rsidRPr="00735661">
        <w:rPr>
          <w:sz w:val="18"/>
          <w:lang w:val="cs-CZ"/>
        </w:rPr>
        <w:t xml:space="preserve"> </w:t>
      </w:r>
      <w:r>
        <w:rPr>
          <w:sz w:val="18"/>
          <w:szCs w:val="18"/>
          <w:lang w:val="cs-CZ"/>
        </w:rPr>
        <w:t xml:space="preserve">Evropského parlamentu a Rady o ochraně fyzických osob v souvislosti se zpracováním osobních údajů orgány a institucemi EU a o volném pohybu těchto údajů. Tyto údaje musí být zpracovávány výhradně v souvislosti s </w:t>
      </w:r>
      <w:r w:rsidR="00F549E5">
        <w:rPr>
          <w:sz w:val="18"/>
          <w:szCs w:val="18"/>
          <w:lang w:val="cs-CZ"/>
        </w:rPr>
        <w:t>plněním</w:t>
      </w:r>
      <w:r>
        <w:rPr>
          <w:sz w:val="18"/>
          <w:szCs w:val="18"/>
          <w:lang w:val="cs-CZ"/>
        </w:rPr>
        <w:t xml:space="preserve"> </w:t>
      </w:r>
      <w:r w:rsidR="00F549E5">
        <w:rPr>
          <w:sz w:val="18"/>
          <w:szCs w:val="18"/>
          <w:lang w:val="cs-CZ"/>
        </w:rPr>
        <w:t xml:space="preserve">smlouvy </w:t>
      </w:r>
      <w:r>
        <w:rPr>
          <w:sz w:val="18"/>
          <w:szCs w:val="18"/>
          <w:lang w:val="cs-CZ"/>
        </w:rPr>
        <w:t xml:space="preserve">a </w:t>
      </w:r>
      <w:r w:rsidR="00F549E5">
        <w:rPr>
          <w:sz w:val="18"/>
          <w:szCs w:val="18"/>
          <w:lang w:val="cs-CZ"/>
        </w:rPr>
        <w:t>následnými aktivitami</w:t>
      </w:r>
      <w:r w:rsidR="00435399">
        <w:rPr>
          <w:sz w:val="18"/>
          <w:szCs w:val="18"/>
          <w:lang w:val="cs-CZ"/>
        </w:rPr>
        <w:t xml:space="preserve"> v souladu s předmětem této smlouvy</w:t>
      </w:r>
      <w:r>
        <w:rPr>
          <w:sz w:val="18"/>
          <w:szCs w:val="18"/>
          <w:lang w:val="cs-CZ"/>
        </w:rPr>
        <w:t xml:space="preserve"> ze strany vysílající instituce, </w:t>
      </w:r>
      <w:r w:rsidR="004847A7">
        <w:rPr>
          <w:sz w:val="18"/>
          <w:szCs w:val="18"/>
          <w:lang w:val="cs-CZ"/>
        </w:rPr>
        <w:t xml:space="preserve">národní </w:t>
      </w:r>
      <w:r>
        <w:rPr>
          <w:sz w:val="18"/>
          <w:szCs w:val="18"/>
          <w:lang w:val="cs-CZ"/>
        </w:rPr>
        <w:t>agentury a Evropské komise, aniž by byla dotčena možnost předat údaje orgánům odpovědným za kontrolu a audit v souladu s právními předpisy EU (</w:t>
      </w:r>
      <w:r w:rsidR="004847A7">
        <w:rPr>
          <w:sz w:val="18"/>
          <w:szCs w:val="18"/>
          <w:lang w:val="cs-CZ"/>
        </w:rPr>
        <w:t xml:space="preserve">Evropský </w:t>
      </w:r>
      <w:r>
        <w:rPr>
          <w:sz w:val="18"/>
          <w:szCs w:val="18"/>
          <w:lang w:val="cs-CZ"/>
        </w:rPr>
        <w:t>účetní dvůr nebo Evropský úřad pro boj proti podvodům (OLAF)).</w:t>
      </w:r>
    </w:p>
    <w:p w14:paraId="167FE352" w14:textId="77777777" w:rsidR="00FC4358" w:rsidRPr="000269FD" w:rsidRDefault="00FC4358" w:rsidP="00FC4358">
      <w:pPr>
        <w:rPr>
          <w:sz w:val="18"/>
          <w:szCs w:val="18"/>
          <w:lang w:val="cs-CZ"/>
        </w:rPr>
      </w:pPr>
    </w:p>
    <w:p w14:paraId="43407491" w14:textId="77777777" w:rsidR="00FC4358" w:rsidRPr="000269FD" w:rsidRDefault="00FC4358" w:rsidP="00FC4358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Účastník může na základě písemné žádosti získat přístup ke svým osobním údajům a opravit informace, které jsou nepřesné nebo neúplné. Jakékoliv dotazy ohledně zpracování svých osobních údajů by měl směřovat </w:t>
      </w:r>
      <w:r w:rsidR="00435399">
        <w:rPr>
          <w:sz w:val="18"/>
          <w:szCs w:val="18"/>
          <w:lang w:val="cs-CZ"/>
        </w:rPr>
        <w:t>na vysílající instituci a/nebo n</w:t>
      </w:r>
      <w:r>
        <w:rPr>
          <w:sz w:val="18"/>
          <w:szCs w:val="18"/>
          <w:lang w:val="cs-CZ"/>
        </w:rPr>
        <w:t>árodní agenturu. Účastník může podat stížnost proti zpracování svých osobních údajů u Evropského inspektora ochrany údajů, pokud jde o použití údajů Evropskou komisí.</w:t>
      </w:r>
    </w:p>
    <w:p w14:paraId="1AC4A5DC" w14:textId="77777777" w:rsidR="00FC4358" w:rsidRPr="000269FD" w:rsidRDefault="00FC4358" w:rsidP="00FC4358">
      <w:pPr>
        <w:rPr>
          <w:sz w:val="18"/>
          <w:szCs w:val="18"/>
          <w:lang w:val="cs-CZ"/>
        </w:rPr>
      </w:pPr>
    </w:p>
    <w:p w14:paraId="051BB1D5" w14:textId="77777777" w:rsidR="00FC4358" w:rsidRPr="000269FD" w:rsidRDefault="00FC4358" w:rsidP="00FC4358">
      <w:pPr>
        <w:rPr>
          <w:sz w:val="18"/>
          <w:szCs w:val="18"/>
          <w:lang w:val="cs-CZ"/>
        </w:rPr>
      </w:pPr>
    </w:p>
    <w:p w14:paraId="1281E1BE" w14:textId="77777777" w:rsidR="00FC4358" w:rsidRPr="000269FD" w:rsidRDefault="00FC4358" w:rsidP="00FC4358">
      <w:pPr>
        <w:rPr>
          <w:sz w:val="18"/>
          <w:szCs w:val="18"/>
          <w:lang w:val="cs-CZ"/>
        </w:rPr>
      </w:pPr>
      <w:r>
        <w:rPr>
          <w:b/>
          <w:bCs/>
          <w:sz w:val="18"/>
          <w:szCs w:val="18"/>
          <w:lang w:val="cs-CZ"/>
        </w:rPr>
        <w:t>Článek 4: Kontroly a audity</w:t>
      </w:r>
    </w:p>
    <w:p w14:paraId="1BBDF3B1" w14:textId="77777777" w:rsidR="00FC4358" w:rsidRPr="000269FD" w:rsidRDefault="00FC4358" w:rsidP="00FC4358">
      <w:pPr>
        <w:rPr>
          <w:sz w:val="18"/>
          <w:szCs w:val="18"/>
          <w:lang w:val="cs-CZ"/>
        </w:rPr>
      </w:pPr>
    </w:p>
    <w:p w14:paraId="613A9395" w14:textId="77777777" w:rsidR="00FC4358" w:rsidRPr="000269FD" w:rsidRDefault="00D75545" w:rsidP="00FC4358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Smluvní s</w:t>
      </w:r>
      <w:r w:rsidR="00FC4358">
        <w:rPr>
          <w:sz w:val="18"/>
          <w:szCs w:val="18"/>
          <w:lang w:val="cs-CZ"/>
        </w:rPr>
        <w:t xml:space="preserve">trany se zavazují poskytovat jakékoliv podrobné informace vyžádané Evropskou </w:t>
      </w:r>
      <w:r w:rsidR="004847A7">
        <w:rPr>
          <w:sz w:val="18"/>
          <w:szCs w:val="18"/>
          <w:lang w:val="cs-CZ"/>
        </w:rPr>
        <w:t>komisí</w:t>
      </w:r>
      <w:r w:rsidR="00FC4358">
        <w:rPr>
          <w:sz w:val="18"/>
          <w:szCs w:val="18"/>
          <w:lang w:val="cs-CZ"/>
        </w:rPr>
        <w:t xml:space="preserve">, </w:t>
      </w:r>
      <w:r w:rsidR="00435399">
        <w:rPr>
          <w:sz w:val="18"/>
          <w:szCs w:val="18"/>
          <w:lang w:val="cs-CZ"/>
        </w:rPr>
        <w:t>českou národní agenturou</w:t>
      </w:r>
      <w:r w:rsidR="00FC4358">
        <w:rPr>
          <w:sz w:val="18"/>
          <w:szCs w:val="18"/>
          <w:lang w:val="cs-CZ"/>
        </w:rPr>
        <w:t xml:space="preserve"> nebo jiným externím subjektem pověřeným Evropskou komisí nebo </w:t>
      </w:r>
      <w:r w:rsidR="00435399">
        <w:rPr>
          <w:sz w:val="18"/>
          <w:szCs w:val="18"/>
          <w:lang w:val="cs-CZ"/>
        </w:rPr>
        <w:t>českou n</w:t>
      </w:r>
      <w:r w:rsidR="00FC4358">
        <w:rPr>
          <w:sz w:val="18"/>
          <w:szCs w:val="18"/>
          <w:lang w:val="cs-CZ"/>
        </w:rPr>
        <w:t xml:space="preserve">árodní agenturou ke kontrole řádné </w:t>
      </w:r>
      <w:r w:rsidR="00435399">
        <w:rPr>
          <w:sz w:val="18"/>
          <w:szCs w:val="18"/>
          <w:lang w:val="cs-CZ"/>
        </w:rPr>
        <w:t>re</w:t>
      </w:r>
      <w:r w:rsidR="000A06FA">
        <w:rPr>
          <w:sz w:val="18"/>
          <w:szCs w:val="18"/>
          <w:lang w:val="cs-CZ"/>
        </w:rPr>
        <w:t>alizace</w:t>
      </w:r>
      <w:r w:rsidR="00FC4358">
        <w:rPr>
          <w:sz w:val="18"/>
          <w:szCs w:val="18"/>
          <w:lang w:val="cs-CZ"/>
        </w:rPr>
        <w:t xml:space="preserve"> mobilit</w:t>
      </w:r>
      <w:r w:rsidR="0077230F">
        <w:rPr>
          <w:sz w:val="18"/>
          <w:szCs w:val="18"/>
          <w:lang w:val="cs-CZ"/>
        </w:rPr>
        <w:t>y</w:t>
      </w:r>
      <w:r w:rsidR="00FC4358">
        <w:rPr>
          <w:sz w:val="18"/>
          <w:szCs w:val="18"/>
          <w:lang w:val="cs-CZ"/>
        </w:rPr>
        <w:t xml:space="preserve"> a ustanovení této </w:t>
      </w:r>
      <w:r>
        <w:rPr>
          <w:sz w:val="18"/>
          <w:szCs w:val="18"/>
          <w:lang w:val="cs-CZ"/>
        </w:rPr>
        <w:t>smlouv</w:t>
      </w:r>
      <w:r w:rsidR="00FC4358">
        <w:rPr>
          <w:sz w:val="18"/>
          <w:szCs w:val="18"/>
          <w:lang w:val="cs-CZ"/>
        </w:rPr>
        <w:t>y.</w:t>
      </w:r>
    </w:p>
    <w:p w14:paraId="1F3CA382" w14:textId="77777777" w:rsidR="00FC4358" w:rsidRPr="000269FD" w:rsidRDefault="00FC4358" w:rsidP="00FC4358">
      <w:pPr>
        <w:jc w:val="both"/>
        <w:rPr>
          <w:sz w:val="18"/>
          <w:szCs w:val="18"/>
          <w:lang w:val="cs-CZ"/>
        </w:rPr>
        <w:sectPr w:rsidR="00FC4358" w:rsidRPr="000269FD" w:rsidSect="00FC4358">
          <w:headerReference w:type="default" r:id="rId18"/>
          <w:footerReference w:type="default" r:id="rId19"/>
          <w:pgSz w:w="11906" w:h="16838"/>
          <w:pgMar w:top="1440" w:right="1134" w:bottom="1440" w:left="1134" w:header="720" w:footer="720" w:gutter="0"/>
          <w:cols w:num="2" w:space="720" w:equalWidth="0">
            <w:col w:w="4465" w:space="708"/>
            <w:col w:w="4465"/>
          </w:cols>
        </w:sectPr>
      </w:pPr>
    </w:p>
    <w:p w14:paraId="745966AC" w14:textId="77777777" w:rsidR="00FC4358" w:rsidRPr="000269FD" w:rsidRDefault="00FC4358" w:rsidP="00FC4358">
      <w:pPr>
        <w:jc w:val="both"/>
        <w:rPr>
          <w:lang w:val="cs-CZ"/>
        </w:rPr>
      </w:pPr>
    </w:p>
    <w:sectPr w:rsidR="00FC4358" w:rsidRPr="000269FD" w:rsidSect="00FC4358">
      <w:type w:val="continuous"/>
      <w:pgSz w:w="11906" w:h="16838"/>
      <w:pgMar w:top="1440" w:right="1134" w:bottom="1440" w:left="1134" w:header="720" w:footer="720" w:gutter="0"/>
      <w:cols w:num="2" w:space="720" w:equalWidth="0">
        <w:col w:w="4465" w:space="708"/>
        <w:col w:w="446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D17D1" w14:textId="77777777" w:rsidR="00951A68" w:rsidRDefault="00951A68">
      <w:r>
        <w:separator/>
      </w:r>
    </w:p>
  </w:endnote>
  <w:endnote w:type="continuationSeparator" w:id="0">
    <w:p w14:paraId="2EA10333" w14:textId="77777777" w:rsidR="00951A68" w:rsidRDefault="00951A68">
      <w:r>
        <w:continuationSeparator/>
      </w:r>
    </w:p>
  </w:endnote>
  <w:endnote w:type="continuationNotice" w:id="1">
    <w:p w14:paraId="34E308D2" w14:textId="77777777" w:rsidR="00951A68" w:rsidRDefault="00951A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7E56F" w14:textId="77777777" w:rsidR="001470D3" w:rsidRDefault="001470D3">
    <w:pPr>
      <w:pStyle w:val="Zpat"/>
      <w:framePr w:wrap="around" w:vAnchor="text" w:hAnchor="margin" w:xAlign="right" w:y="1"/>
      <w:rPr>
        <w:rStyle w:val="slostrnky"/>
        <w:szCs w:val="24"/>
      </w:rPr>
    </w:pPr>
    <w:r>
      <w:rPr>
        <w:rStyle w:val="slostrnky"/>
        <w:szCs w:val="24"/>
      </w:rPr>
      <w:fldChar w:fldCharType="begin"/>
    </w:r>
    <w:r>
      <w:rPr>
        <w:rStyle w:val="slostrnky"/>
        <w:szCs w:val="24"/>
      </w:rPr>
      <w:instrText xml:space="preserve">PAGE  </w:instrText>
    </w:r>
    <w:r>
      <w:rPr>
        <w:rStyle w:val="slostrnky"/>
        <w:szCs w:val="24"/>
      </w:rPr>
      <w:fldChar w:fldCharType="separate"/>
    </w:r>
    <w:r>
      <w:rPr>
        <w:rStyle w:val="slostrnky"/>
        <w:noProof/>
        <w:szCs w:val="24"/>
      </w:rPr>
      <w:t>1</w:t>
    </w:r>
    <w:r>
      <w:rPr>
        <w:rStyle w:val="slostrnky"/>
        <w:szCs w:val="24"/>
      </w:rPr>
      <w:fldChar w:fldCharType="end"/>
    </w:r>
  </w:p>
  <w:p w14:paraId="16B9AD2B" w14:textId="77777777" w:rsidR="001470D3" w:rsidRDefault="001470D3">
    <w:pPr>
      <w:pStyle w:val="Zpat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B84DA" w14:textId="756AA6AF" w:rsidR="001470D3" w:rsidRDefault="001470D3">
    <w:pPr>
      <w:pStyle w:val="Zpat"/>
      <w:framePr w:wrap="around" w:vAnchor="text" w:hAnchor="page" w:x="5482" w:y="131"/>
      <w:rPr>
        <w:rStyle w:val="slostrnky"/>
        <w:szCs w:val="24"/>
      </w:rPr>
    </w:pPr>
    <w:r>
      <w:rPr>
        <w:rStyle w:val="slostrnky"/>
        <w:szCs w:val="24"/>
      </w:rPr>
      <w:fldChar w:fldCharType="begin"/>
    </w:r>
    <w:r>
      <w:rPr>
        <w:rStyle w:val="slostrnky"/>
        <w:szCs w:val="24"/>
      </w:rPr>
      <w:instrText xml:space="preserve">PAGE  </w:instrText>
    </w:r>
    <w:r>
      <w:rPr>
        <w:rStyle w:val="slostrnky"/>
        <w:szCs w:val="24"/>
      </w:rPr>
      <w:fldChar w:fldCharType="separate"/>
    </w:r>
    <w:r w:rsidR="00162724">
      <w:rPr>
        <w:rStyle w:val="slostrnky"/>
        <w:noProof/>
        <w:szCs w:val="24"/>
      </w:rPr>
      <w:t>4</w:t>
    </w:r>
    <w:r>
      <w:rPr>
        <w:rStyle w:val="slostrnky"/>
        <w:szCs w:val="24"/>
      </w:rPr>
      <w:fldChar w:fldCharType="end"/>
    </w:r>
  </w:p>
  <w:p w14:paraId="08B46D80" w14:textId="77777777" w:rsidR="001470D3" w:rsidRDefault="001470D3">
    <w:pPr>
      <w:pStyle w:val="Zpat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E86C8" w14:textId="77777777" w:rsidR="001470D3" w:rsidRPr="009A6788" w:rsidRDefault="001470D3" w:rsidP="00FC4358">
    <w:pPr>
      <w:pStyle w:val="Zpat"/>
      <w:jc w:val="center"/>
      <w:rPr>
        <w:rFonts w:ascii="Arial" w:hAnsi="Arial" w:cs="Arial"/>
        <w:sz w:val="16"/>
        <w:szCs w:val="16"/>
        <w:lang w:val="fr-BE"/>
      </w:rPr>
    </w:pPr>
    <w:r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B9257" w14:textId="0A6A055A" w:rsidR="001470D3" w:rsidRDefault="001470D3" w:rsidP="00FC4358">
    <w:pPr>
      <w:pStyle w:val="Zpat"/>
      <w:framePr w:wrap="auto" w:vAnchor="text" w:hAnchor="margin" w:xAlign="right" w:y="1"/>
      <w:jc w:val="both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62724">
      <w:rPr>
        <w:rStyle w:val="slostrnky"/>
        <w:noProof/>
      </w:rPr>
      <w:t>5</w:t>
    </w:r>
    <w:r>
      <w:rPr>
        <w:rStyle w:val="slostrnky"/>
      </w:rPr>
      <w:fldChar w:fldCharType="end"/>
    </w:r>
  </w:p>
  <w:p w14:paraId="1029DC10" w14:textId="77777777" w:rsidR="001470D3" w:rsidRDefault="001470D3">
    <w:pPr>
      <w:pStyle w:val="Zpat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1CE67" w14:textId="77777777" w:rsidR="00951A68" w:rsidRDefault="00951A68">
      <w:r>
        <w:separator/>
      </w:r>
    </w:p>
  </w:footnote>
  <w:footnote w:type="continuationSeparator" w:id="0">
    <w:p w14:paraId="25051284" w14:textId="77777777" w:rsidR="00951A68" w:rsidRDefault="00951A68">
      <w:r>
        <w:continuationSeparator/>
      </w:r>
    </w:p>
  </w:footnote>
  <w:footnote w:type="continuationNotice" w:id="1">
    <w:p w14:paraId="0828BF57" w14:textId="77777777" w:rsidR="00951A68" w:rsidRDefault="00951A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5562E" w14:textId="77777777" w:rsidR="001470D3" w:rsidRDefault="001470D3">
    <w:pPr>
      <w:pStyle w:val="Zhlav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C2F38" w14:textId="77777777" w:rsidR="001470D3" w:rsidRPr="00FE149C" w:rsidRDefault="001470D3" w:rsidP="00FC43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254EC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9AC76D4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3A0066D0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9E00ED40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5274805E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F95E53C4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E4E457E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6FA6ABA6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8856ED5A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2B24707A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F13888A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5468E0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7D8275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E636C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B6E47B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1A4B7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B2375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E1EC30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54CF7F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DB7841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10F1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36A6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3CD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386D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9C57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0ED8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AE10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F4B1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54A064A"/>
    <w:multiLevelType w:val="hybridMultilevel"/>
    <w:tmpl w:val="DFB84F78"/>
    <w:lvl w:ilvl="0" w:tplc="63AE76E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3E0221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246B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94F1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875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7E0F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0A72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FEFE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6A25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C2C95"/>
    <w:multiLevelType w:val="hybridMultilevel"/>
    <w:tmpl w:val="BDF2A04C"/>
    <w:lvl w:ilvl="0" w:tplc="8D8248CA">
      <w:start w:val="1"/>
      <w:numFmt w:val="lowerLetter"/>
      <w:lvlText w:val="%1."/>
      <w:lvlJc w:val="left"/>
      <w:pPr>
        <w:ind w:left="720" w:hanging="360"/>
      </w:pPr>
      <w:rPr>
        <w:rFonts w:hint="default"/>
        <w:sz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A3663"/>
    <w:multiLevelType w:val="hybridMultilevel"/>
    <w:tmpl w:val="D9AE755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86051"/>
    <w:multiLevelType w:val="hybridMultilevel"/>
    <w:tmpl w:val="70A864A0"/>
    <w:lvl w:ilvl="0" w:tplc="BC8A6AD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6D8CF9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336A72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A623EB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1A320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182097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C484BC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58AFCB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71056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8193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93E25"/>
    <w:rsid w:val="00010407"/>
    <w:rsid w:val="00012BF9"/>
    <w:rsid w:val="000269FD"/>
    <w:rsid w:val="00051081"/>
    <w:rsid w:val="00051FBB"/>
    <w:rsid w:val="00054A1C"/>
    <w:rsid w:val="000631DB"/>
    <w:rsid w:val="0006601C"/>
    <w:rsid w:val="000703F7"/>
    <w:rsid w:val="000837BE"/>
    <w:rsid w:val="000A06FA"/>
    <w:rsid w:val="000A403F"/>
    <w:rsid w:val="000B4D43"/>
    <w:rsid w:val="000B6E41"/>
    <w:rsid w:val="000D53B4"/>
    <w:rsid w:val="000F021E"/>
    <w:rsid w:val="00111844"/>
    <w:rsid w:val="00121249"/>
    <w:rsid w:val="00121FCE"/>
    <w:rsid w:val="00146C8A"/>
    <w:rsid w:val="001470D3"/>
    <w:rsid w:val="00162724"/>
    <w:rsid w:val="00185A81"/>
    <w:rsid w:val="0019717C"/>
    <w:rsid w:val="00197C9D"/>
    <w:rsid w:val="001B00CC"/>
    <w:rsid w:val="001C09AC"/>
    <w:rsid w:val="001F0F68"/>
    <w:rsid w:val="001F2F91"/>
    <w:rsid w:val="002141F0"/>
    <w:rsid w:val="00215185"/>
    <w:rsid w:val="0023143A"/>
    <w:rsid w:val="00232757"/>
    <w:rsid w:val="0023345E"/>
    <w:rsid w:val="00233A9E"/>
    <w:rsid w:val="0023464A"/>
    <w:rsid w:val="00236829"/>
    <w:rsid w:val="00236CC5"/>
    <w:rsid w:val="00243CAE"/>
    <w:rsid w:val="00250AF8"/>
    <w:rsid w:val="00253845"/>
    <w:rsid w:val="00287AC6"/>
    <w:rsid w:val="00297F28"/>
    <w:rsid w:val="002B1257"/>
    <w:rsid w:val="002D05EE"/>
    <w:rsid w:val="002D2F32"/>
    <w:rsid w:val="002D392F"/>
    <w:rsid w:val="002E049C"/>
    <w:rsid w:val="002E16D8"/>
    <w:rsid w:val="002F5772"/>
    <w:rsid w:val="00303B8C"/>
    <w:rsid w:val="00303CDD"/>
    <w:rsid w:val="00304244"/>
    <w:rsid w:val="003166D7"/>
    <w:rsid w:val="00342ADF"/>
    <w:rsid w:val="00347809"/>
    <w:rsid w:val="00357963"/>
    <w:rsid w:val="00371269"/>
    <w:rsid w:val="003956FB"/>
    <w:rsid w:val="003B08FB"/>
    <w:rsid w:val="003D2FD5"/>
    <w:rsid w:val="003D5339"/>
    <w:rsid w:val="003D5E65"/>
    <w:rsid w:val="003E0705"/>
    <w:rsid w:val="003E5D95"/>
    <w:rsid w:val="00407A8C"/>
    <w:rsid w:val="0041654C"/>
    <w:rsid w:val="00435399"/>
    <w:rsid w:val="00436B7F"/>
    <w:rsid w:val="00444D6D"/>
    <w:rsid w:val="00453A29"/>
    <w:rsid w:val="004549E3"/>
    <w:rsid w:val="00460008"/>
    <w:rsid w:val="00473A91"/>
    <w:rsid w:val="00481F83"/>
    <w:rsid w:val="004847A7"/>
    <w:rsid w:val="004851E6"/>
    <w:rsid w:val="004C73F8"/>
    <w:rsid w:val="004D3D14"/>
    <w:rsid w:val="004F03B8"/>
    <w:rsid w:val="004F2DE1"/>
    <w:rsid w:val="00503625"/>
    <w:rsid w:val="0051781F"/>
    <w:rsid w:val="00525509"/>
    <w:rsid w:val="005558CC"/>
    <w:rsid w:val="005649D4"/>
    <w:rsid w:val="00565474"/>
    <w:rsid w:val="00573DB7"/>
    <w:rsid w:val="0057562D"/>
    <w:rsid w:val="00583DFE"/>
    <w:rsid w:val="005A3C6B"/>
    <w:rsid w:val="005C7092"/>
    <w:rsid w:val="005F38E4"/>
    <w:rsid w:val="005F3A0C"/>
    <w:rsid w:val="00621674"/>
    <w:rsid w:val="006318AC"/>
    <w:rsid w:val="00645245"/>
    <w:rsid w:val="00647358"/>
    <w:rsid w:val="006608BF"/>
    <w:rsid w:val="00660A1D"/>
    <w:rsid w:val="00690A28"/>
    <w:rsid w:val="006933AA"/>
    <w:rsid w:val="006E52E3"/>
    <w:rsid w:val="00706100"/>
    <w:rsid w:val="00710A86"/>
    <w:rsid w:val="00713E2A"/>
    <w:rsid w:val="007233EE"/>
    <w:rsid w:val="007335C9"/>
    <w:rsid w:val="00735313"/>
    <w:rsid w:val="00735661"/>
    <w:rsid w:val="00740775"/>
    <w:rsid w:val="007464CD"/>
    <w:rsid w:val="0075033F"/>
    <w:rsid w:val="0075757A"/>
    <w:rsid w:val="0077230F"/>
    <w:rsid w:val="00776534"/>
    <w:rsid w:val="007916BA"/>
    <w:rsid w:val="007A4B66"/>
    <w:rsid w:val="007B3339"/>
    <w:rsid w:val="007C1B02"/>
    <w:rsid w:val="007D297B"/>
    <w:rsid w:val="007D334C"/>
    <w:rsid w:val="007D4517"/>
    <w:rsid w:val="007D610C"/>
    <w:rsid w:val="007E606D"/>
    <w:rsid w:val="007F0246"/>
    <w:rsid w:val="007F55F6"/>
    <w:rsid w:val="00810353"/>
    <w:rsid w:val="00817511"/>
    <w:rsid w:val="00820339"/>
    <w:rsid w:val="0082722E"/>
    <w:rsid w:val="00834B75"/>
    <w:rsid w:val="00841F7C"/>
    <w:rsid w:val="0088507E"/>
    <w:rsid w:val="00887B5F"/>
    <w:rsid w:val="00893883"/>
    <w:rsid w:val="008B1C40"/>
    <w:rsid w:val="008C3FD7"/>
    <w:rsid w:val="008C4417"/>
    <w:rsid w:val="008D0810"/>
    <w:rsid w:val="008D57DD"/>
    <w:rsid w:val="00903C77"/>
    <w:rsid w:val="00920A4D"/>
    <w:rsid w:val="00931C80"/>
    <w:rsid w:val="009325D9"/>
    <w:rsid w:val="00951A68"/>
    <w:rsid w:val="009655EA"/>
    <w:rsid w:val="0096635B"/>
    <w:rsid w:val="00975E29"/>
    <w:rsid w:val="00997DE7"/>
    <w:rsid w:val="009C2848"/>
    <w:rsid w:val="009D1C23"/>
    <w:rsid w:val="009D3EAA"/>
    <w:rsid w:val="009E74F7"/>
    <w:rsid w:val="009E79F9"/>
    <w:rsid w:val="009F45D9"/>
    <w:rsid w:val="00A039FF"/>
    <w:rsid w:val="00A0450A"/>
    <w:rsid w:val="00A07FF9"/>
    <w:rsid w:val="00A14E9F"/>
    <w:rsid w:val="00A1712A"/>
    <w:rsid w:val="00A512EA"/>
    <w:rsid w:val="00A54D8B"/>
    <w:rsid w:val="00A82C92"/>
    <w:rsid w:val="00A84D0C"/>
    <w:rsid w:val="00A948D2"/>
    <w:rsid w:val="00A972BC"/>
    <w:rsid w:val="00AC0F7C"/>
    <w:rsid w:val="00AC47CC"/>
    <w:rsid w:val="00AD5F07"/>
    <w:rsid w:val="00AD7BD2"/>
    <w:rsid w:val="00B0684A"/>
    <w:rsid w:val="00B068A4"/>
    <w:rsid w:val="00B42C70"/>
    <w:rsid w:val="00B6059D"/>
    <w:rsid w:val="00B62F03"/>
    <w:rsid w:val="00B74699"/>
    <w:rsid w:val="00B8427E"/>
    <w:rsid w:val="00B85194"/>
    <w:rsid w:val="00B91643"/>
    <w:rsid w:val="00B92F88"/>
    <w:rsid w:val="00BB3069"/>
    <w:rsid w:val="00BB3C5D"/>
    <w:rsid w:val="00BB4FEF"/>
    <w:rsid w:val="00BB7544"/>
    <w:rsid w:val="00BD220E"/>
    <w:rsid w:val="00BD6FF4"/>
    <w:rsid w:val="00BE52E2"/>
    <w:rsid w:val="00BF4844"/>
    <w:rsid w:val="00BF4C48"/>
    <w:rsid w:val="00C02064"/>
    <w:rsid w:val="00C16B78"/>
    <w:rsid w:val="00C22F75"/>
    <w:rsid w:val="00C5067E"/>
    <w:rsid w:val="00C52A84"/>
    <w:rsid w:val="00C56C6A"/>
    <w:rsid w:val="00C57781"/>
    <w:rsid w:val="00C649BA"/>
    <w:rsid w:val="00C723F4"/>
    <w:rsid w:val="00C8061A"/>
    <w:rsid w:val="00C85FCD"/>
    <w:rsid w:val="00C90F17"/>
    <w:rsid w:val="00C94AE2"/>
    <w:rsid w:val="00CB06C5"/>
    <w:rsid w:val="00CB31DB"/>
    <w:rsid w:val="00CB54E5"/>
    <w:rsid w:val="00CC1744"/>
    <w:rsid w:val="00CC7A9A"/>
    <w:rsid w:val="00CD069A"/>
    <w:rsid w:val="00CD76E1"/>
    <w:rsid w:val="00CE4387"/>
    <w:rsid w:val="00D021C8"/>
    <w:rsid w:val="00D1394B"/>
    <w:rsid w:val="00D36190"/>
    <w:rsid w:val="00D55B41"/>
    <w:rsid w:val="00D57EA9"/>
    <w:rsid w:val="00D75545"/>
    <w:rsid w:val="00D80724"/>
    <w:rsid w:val="00DC7EF0"/>
    <w:rsid w:val="00DE3B5F"/>
    <w:rsid w:val="00DF0B8C"/>
    <w:rsid w:val="00DF4794"/>
    <w:rsid w:val="00DF4D59"/>
    <w:rsid w:val="00E03B3C"/>
    <w:rsid w:val="00E07284"/>
    <w:rsid w:val="00E155E6"/>
    <w:rsid w:val="00E17C3E"/>
    <w:rsid w:val="00E4431F"/>
    <w:rsid w:val="00E53AB2"/>
    <w:rsid w:val="00E61E3D"/>
    <w:rsid w:val="00E67719"/>
    <w:rsid w:val="00E71032"/>
    <w:rsid w:val="00E91764"/>
    <w:rsid w:val="00E97F60"/>
    <w:rsid w:val="00EB7BCD"/>
    <w:rsid w:val="00EC2EF2"/>
    <w:rsid w:val="00ED2082"/>
    <w:rsid w:val="00EE4FFB"/>
    <w:rsid w:val="00EF3202"/>
    <w:rsid w:val="00EF7474"/>
    <w:rsid w:val="00F25E96"/>
    <w:rsid w:val="00F304A5"/>
    <w:rsid w:val="00F37E07"/>
    <w:rsid w:val="00F41ED8"/>
    <w:rsid w:val="00F549E5"/>
    <w:rsid w:val="00F77E21"/>
    <w:rsid w:val="00F93E25"/>
    <w:rsid w:val="00FA2913"/>
    <w:rsid w:val="00FB6411"/>
    <w:rsid w:val="00FB75ED"/>
    <w:rsid w:val="00FC4085"/>
    <w:rsid w:val="00FC4358"/>
    <w:rsid w:val="00FC524E"/>
    <w:rsid w:val="00FE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694D929"/>
  <w15:chartTrackingRefBased/>
  <w15:docId w15:val="{3F2F147F-92CD-4F6A-B6A2-7817B7A9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06C5"/>
    <w:rPr>
      <w:snapToGrid w:val="0"/>
      <w:lang w:val="fr-FR" w:eastAsia="en-GB"/>
    </w:rPr>
  </w:style>
  <w:style w:type="paragraph" w:styleId="Nadpis1">
    <w:name w:val="heading 1"/>
    <w:basedOn w:val="Normln"/>
    <w:next w:val="Text1"/>
    <w:qFormat/>
    <w:pPr>
      <w:keepNext/>
      <w:numPr>
        <w:numId w:val="1"/>
      </w:numPr>
      <w:spacing w:before="240" w:after="240"/>
      <w:jc w:val="both"/>
      <w:outlineLvl w:val="0"/>
    </w:pPr>
    <w:rPr>
      <w:b/>
      <w:smallCaps/>
      <w:sz w:val="24"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Text3"/>
    <w:qFormat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1"/>
      </w:numPr>
      <w:spacing w:after="24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ln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ln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ln"/>
    <w:pPr>
      <w:spacing w:after="240"/>
      <w:ind w:left="2880"/>
      <w:jc w:val="both"/>
    </w:pPr>
    <w:rPr>
      <w:sz w:val="24"/>
    </w:rPr>
  </w:style>
  <w:style w:type="paragraph" w:styleId="Nzev">
    <w:name w:val="Title"/>
    <w:basedOn w:val="Normln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customStyle="1" w:styleId="Podtitul">
    <w:name w:val="Podtitul"/>
    <w:basedOn w:val="Normln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Znakapoznpodarou">
    <w:name w:val="footnote reference"/>
    <w:semiHidden/>
    <w:rPr>
      <w:rFonts w:cs="Times New Roman"/>
    </w:rPr>
  </w:style>
  <w:style w:type="paragraph" w:styleId="Zkladntext">
    <w:name w:val="Body Text"/>
    <w:aliases w:val=" (Norm),(Norm),- TF,1body,BodText,Body Text - Level 2,Body Text 12,Body Text Char2,Body Text-10,Body Text2,Body Txt,BodyText,Doc,Document,Standard paragraph,Text,Text Char1,body text,bt,doc,gl,heading3,uvlaka 2,Τίτλος Μελέτης"/>
    <w:basedOn w:val="Normln"/>
    <w:link w:val="ZkladntextChar"/>
    <w:pPr>
      <w:jc w:val="both"/>
    </w:pPr>
    <w:rPr>
      <w:sz w:val="24"/>
    </w:rPr>
  </w:style>
  <w:style w:type="paragraph" w:styleId="Textpoznpodarou">
    <w:name w:val="footnote text"/>
    <w:basedOn w:val="Normln"/>
    <w:semiHidden/>
    <w:pPr>
      <w:spacing w:after="240"/>
      <w:ind w:left="357" w:hanging="357"/>
      <w:jc w:val="both"/>
    </w:pPr>
  </w:style>
  <w:style w:type="character" w:styleId="slostrnky">
    <w:name w:val="page number"/>
    <w:rPr>
      <w:rFonts w:cs="Times New Roman"/>
    </w:rPr>
  </w:style>
  <w:style w:type="paragraph" w:styleId="Zhlav">
    <w:name w:val="header"/>
    <w:basedOn w:val="Normln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napToGrid/>
      <w:sz w:val="24"/>
      <w:lang w:val="fr-BE"/>
    </w:rPr>
  </w:style>
  <w:style w:type="character" w:customStyle="1" w:styleId="Zvraznn">
    <w:name w:val="Zvýraznění"/>
    <w:qFormat/>
    <w:rPr>
      <w:rFonts w:cs="Times New Roman"/>
      <w:i/>
    </w:rPr>
  </w:style>
  <w:style w:type="character" w:styleId="Hypertextovodkaz">
    <w:name w:val="Hyperlink"/>
    <w:rPr>
      <w:rFonts w:cs="Times New Roman"/>
      <w:color w:val="0000FF"/>
      <w:u w:val="single"/>
    </w:rPr>
  </w:style>
  <w:style w:type="character" w:styleId="Siln">
    <w:name w:val="Strong"/>
    <w:qFormat/>
    <w:rPr>
      <w:rFonts w:cs="Times New Roman"/>
      <w:b/>
    </w:rPr>
  </w:style>
  <w:style w:type="paragraph" w:customStyle="1" w:styleId="ZCom">
    <w:name w:val="Z_Com"/>
    <w:basedOn w:val="Normln"/>
    <w:next w:val="Normln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Rozloendokumentu">
    <w:name w:val="Document Map"/>
    <w:basedOn w:val="Normln"/>
    <w:semiHidden/>
    <w:pPr>
      <w:shd w:val="clear" w:color="auto" w:fill="000080"/>
    </w:pPr>
  </w:style>
  <w:style w:type="character" w:customStyle="1" w:styleId="tw4winMark">
    <w:name w:val="tw4winMark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Pr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noProof/>
      <w:color w:val="008000"/>
    </w:rPr>
  </w:style>
  <w:style w:type="character" w:customStyle="1" w:styleId="tw4winJump">
    <w:name w:val="tw4winJump"/>
    <w:rPr>
      <w:noProof/>
      <w:color w:val="008080"/>
    </w:rPr>
  </w:style>
  <w:style w:type="character" w:customStyle="1" w:styleId="tw4winExternal">
    <w:name w:val="tw4winExternal"/>
    <w:rPr>
      <w:noProof/>
      <w:color w:val="808080"/>
    </w:rPr>
  </w:style>
  <w:style w:type="character" w:customStyle="1" w:styleId="tw4winInternal">
    <w:name w:val="tw4winInternal"/>
    <w:rPr>
      <w:noProof/>
      <w:color w:val="FF0000"/>
    </w:rPr>
  </w:style>
  <w:style w:type="character" w:customStyle="1" w:styleId="DONOTTRANSLATE">
    <w:name w:val="DO_NOT_TRANSLATE"/>
    <w:rPr>
      <w:noProof/>
      <w:color w:val="800000"/>
    </w:rPr>
  </w:style>
  <w:style w:type="paragraph" w:styleId="Textbubliny">
    <w:name w:val="Balloon Text"/>
    <w:basedOn w:val="Normln"/>
    <w:semiHidden/>
    <w:rsid w:val="00FD6452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aliases w:val=" (Norm) Char,(Norm) Char,- TF Char,1body Char,BodText Char,Body Text - Level 2 Char,Body Text 12 Char,Body Text Char2 Char,Body Text-10 Char,Body Text2 Char,Body Txt Char,BodyText Char,Doc Char,Document Char,Standard paragraph Char"/>
    <w:link w:val="Zkladntext"/>
    <w:rsid w:val="0082163D"/>
    <w:rPr>
      <w:snapToGrid w:val="0"/>
      <w:sz w:val="24"/>
      <w:lang w:val="fr-FR" w:eastAsia="en-GB" w:bidi="ar-SA"/>
    </w:rPr>
  </w:style>
  <w:style w:type="character" w:styleId="Odkaznakoment">
    <w:name w:val="annotation reference"/>
    <w:rsid w:val="00FB10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FB10DF"/>
    <w:rPr>
      <w:lang w:eastAsia="x-none"/>
    </w:rPr>
  </w:style>
  <w:style w:type="character" w:customStyle="1" w:styleId="TextkomenteChar">
    <w:name w:val="Text komentáře Char"/>
    <w:link w:val="Textkomente"/>
    <w:rsid w:val="00FB10DF"/>
    <w:rPr>
      <w:snapToGrid w:val="0"/>
      <w:lang w:val="fr-FR"/>
    </w:rPr>
  </w:style>
  <w:style w:type="paragraph" w:styleId="Pedmtkomente">
    <w:name w:val="annotation subject"/>
    <w:basedOn w:val="Textkomente"/>
    <w:next w:val="Textkomente"/>
    <w:link w:val="PedmtkomenteChar"/>
    <w:rsid w:val="00FB10DF"/>
    <w:rPr>
      <w:b/>
      <w:bCs/>
    </w:rPr>
  </w:style>
  <w:style w:type="character" w:customStyle="1" w:styleId="PedmtkomenteChar">
    <w:name w:val="Předmět komentáře Char"/>
    <w:link w:val="Pedmtkomente"/>
    <w:rsid w:val="00FB10DF"/>
    <w:rPr>
      <w:b/>
      <w:bCs/>
      <w:snapToGrid w:val="0"/>
      <w:lang w:val="fr-FR"/>
    </w:rPr>
  </w:style>
  <w:style w:type="paragraph" w:styleId="Textvysvtlivek">
    <w:name w:val="endnote text"/>
    <w:basedOn w:val="Normln"/>
    <w:link w:val="TextvysvtlivekChar"/>
    <w:rsid w:val="002E24F7"/>
    <w:rPr>
      <w:lang w:eastAsia="x-none"/>
    </w:rPr>
  </w:style>
  <w:style w:type="character" w:customStyle="1" w:styleId="TextvysvtlivekChar">
    <w:name w:val="Text vysvětlivek Char"/>
    <w:link w:val="Textvysvtlivek"/>
    <w:rsid w:val="002E24F7"/>
    <w:rPr>
      <w:snapToGrid w:val="0"/>
      <w:lang w:val="fr-FR"/>
    </w:rPr>
  </w:style>
  <w:style w:type="character" w:styleId="Odkaznavysvtlivky">
    <w:name w:val="endnote reference"/>
    <w:rsid w:val="002E24F7"/>
    <w:rPr>
      <w:vertAlign w:val="superscript"/>
    </w:rPr>
  </w:style>
  <w:style w:type="paragraph" w:customStyle="1" w:styleId="Barevnseznamzvraznn11">
    <w:name w:val="Barevný seznam – zvýraznění 11"/>
    <w:basedOn w:val="Normln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ln"/>
    <w:qFormat/>
    <w:rsid w:val="001C3D10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ln"/>
    <w:link w:val="paragraphChar"/>
    <w:qFormat/>
    <w:rsid w:val="001C3D10"/>
    <w:pPr>
      <w:numPr>
        <w:ilvl w:val="1"/>
        <w:numId w:val="7"/>
      </w:numPr>
      <w:ind w:left="567" w:hanging="567"/>
      <w:jc w:val="both"/>
    </w:pPr>
    <w:rPr>
      <w:sz w:val="24"/>
      <w:szCs w:val="24"/>
      <w:lang w:val="x-none" w:eastAsia="x-none"/>
    </w:rPr>
  </w:style>
  <w:style w:type="character" w:customStyle="1" w:styleId="paragraphChar">
    <w:name w:val="paragraph Char"/>
    <w:link w:val="paragraph"/>
    <w:rsid w:val="001C3D10"/>
    <w:rPr>
      <w:snapToGrid w:val="0"/>
      <w:sz w:val="24"/>
      <w:szCs w:val="24"/>
    </w:rPr>
  </w:style>
  <w:style w:type="numbering" w:customStyle="1" w:styleId="PartI">
    <w:name w:val="Part I"/>
    <w:uiPriority w:val="99"/>
    <w:rsid w:val="001C3D10"/>
    <w:pPr>
      <w:numPr>
        <w:numId w:val="9"/>
      </w:numPr>
    </w:pPr>
  </w:style>
  <w:style w:type="paragraph" w:customStyle="1" w:styleId="Barevnstnovnzvraznn11">
    <w:name w:val="Barevné stínování – zvýraznění 11"/>
    <w:hidden/>
    <w:uiPriority w:val="99"/>
    <w:semiHidden/>
    <w:rsid w:val="00521773"/>
    <w:rPr>
      <w:snapToGrid w:val="0"/>
      <w:lang w:val="fr-FR" w:eastAsia="en-GB"/>
    </w:rPr>
  </w:style>
  <w:style w:type="paragraph" w:styleId="Revize">
    <w:name w:val="Revision"/>
    <w:hidden/>
    <w:uiPriority w:val="99"/>
    <w:semiHidden/>
    <w:rsid w:val="00E96E13"/>
    <w:rPr>
      <w:snapToGrid w:val="0"/>
      <w:lang w:val="fr-FR" w:eastAsia="en-GB"/>
    </w:rPr>
  </w:style>
  <w:style w:type="paragraph" w:styleId="Odstavecseseznamem">
    <w:name w:val="List Paragraph"/>
    <w:basedOn w:val="Normln"/>
    <w:uiPriority w:val="34"/>
    <w:qFormat/>
    <w:rsid w:val="00BB3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jcu.cz/mezinarodni-spoluprace/zahranicni-pobyty/erasmus-plus/informace-pro-vyjizdejici-zamestnanc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ec.europa.eu/programmes/erasmus-plus/resources/distance-calculator_en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7D32FF5BE37944A1744256281201D5" ma:contentTypeVersion="13" ma:contentTypeDescription="Vytvoří nový dokument" ma:contentTypeScope="" ma:versionID="5fe71313e1d4cf59ed1aac89c3729274">
  <xsd:schema xmlns:xsd="http://www.w3.org/2001/XMLSchema" xmlns:xs="http://www.w3.org/2001/XMLSchema" xmlns:p="http://schemas.microsoft.com/office/2006/metadata/properties" xmlns:ns3="120a125e-1a32-4e8c-8cb0-4404c64c4bde" xmlns:ns4="b7b6557f-5f24-4ebc-b174-8d1d734548ca" targetNamespace="http://schemas.microsoft.com/office/2006/metadata/properties" ma:root="true" ma:fieldsID="c9c45a7ae1228b704aec2d57dec7d95e" ns3:_="" ns4:_="">
    <xsd:import namespace="120a125e-1a32-4e8c-8cb0-4404c64c4bde"/>
    <xsd:import namespace="b7b6557f-5f24-4ebc-b174-8d1d734548c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125e-1a32-4e8c-8cb0-4404c64c4b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6557f-5f24-4ebc-b174-8d1d73454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03688-EBD5-4362-9E8B-50AF94D49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a125e-1a32-4e8c-8cb0-4404c64c4bde"/>
    <ds:schemaRef ds:uri="b7b6557f-5f24-4ebc-b174-8d1d73454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3759C6-02B8-4051-85C0-92E874D4BD8E}">
  <ds:schemaRefs>
    <ds:schemaRef ds:uri="http://schemas.microsoft.com/office/2006/documentManagement/types"/>
    <ds:schemaRef ds:uri="120a125e-1a32-4e8c-8cb0-4404c64c4bd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b7b6557f-5f24-4ebc-b174-8d1d734548c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B63B317-ADEC-4C95-BC1E-0749189F61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2E9EA8-F6C0-42A8-BC93-39E2ABC24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1911</Words>
  <Characters>12130</Characters>
  <Application>Microsoft Office Word</Application>
  <DocSecurity>0</DocSecurity>
  <Lines>101</Lines>
  <Paragraphs>28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Annex V</vt:lpstr>
      <vt:lpstr>Annex V</vt:lpstr>
      <vt:lpstr>Annex V</vt:lpstr>
    </vt:vector>
  </TitlesOfParts>
  <Company>C.E.</Company>
  <LinksUpToDate>false</LinksUpToDate>
  <CharactersWithSpaces>14013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V</dc:title>
  <dc:subject/>
  <dc:creator>kamplal</dc:creator>
  <cp:keywords/>
  <cp:lastModifiedBy>Ředinová Jana Ing.</cp:lastModifiedBy>
  <cp:revision>5</cp:revision>
  <cp:lastPrinted>2017-06-01T13:18:00Z</cp:lastPrinted>
  <dcterms:created xsi:type="dcterms:W3CDTF">2021-02-25T13:15:00Z</dcterms:created>
  <dcterms:modified xsi:type="dcterms:W3CDTF">2021-03-04T12:15:00Z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0x010100727D32FF5BE37944A1744256281201D5</vt:lpwstr>
  </property>
</Properties>
</file>