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8DA" w:rsidRDefault="0049091B" w:rsidP="007723D8">
      <w:pPr>
        <w:jc w:val="center"/>
        <w:rPr>
          <w:rFonts w:ascii="Cambria" w:hAnsi="Cambria"/>
          <w:b/>
          <w:sz w:val="32"/>
        </w:rPr>
      </w:pPr>
      <w:r>
        <w:rPr>
          <w:rFonts w:ascii="Cambria" w:hAnsi="Cambria"/>
          <w:b/>
          <w:sz w:val="32"/>
        </w:rPr>
        <w:t>The D</w:t>
      </w:r>
      <w:r w:rsidR="00B648DA">
        <w:rPr>
          <w:rFonts w:ascii="Cambria" w:hAnsi="Cambria"/>
          <w:b/>
          <w:sz w:val="32"/>
        </w:rPr>
        <w:t>ean’s regulations No. 8/2015</w:t>
      </w:r>
    </w:p>
    <w:p w:rsidR="00B648DA" w:rsidRDefault="00B648DA" w:rsidP="007723D8">
      <w:pPr>
        <w:spacing w:after="0"/>
        <w:jc w:val="center"/>
        <w:rPr>
          <w:rFonts w:ascii="Times New Roman" w:hAnsi="Times New Roman"/>
          <w:b/>
          <w:sz w:val="28"/>
        </w:rPr>
      </w:pPr>
      <w:r>
        <w:rPr>
          <w:rFonts w:ascii="Times New Roman" w:hAnsi="Times New Roman"/>
          <w:b/>
          <w:sz w:val="28"/>
        </w:rPr>
        <w:t>HABILITATION AND PROFESSORSHIP PROCEDURES</w:t>
      </w:r>
    </w:p>
    <w:p w:rsidR="00B648DA" w:rsidRDefault="00B648DA" w:rsidP="007723D8">
      <w:pPr>
        <w:spacing w:after="0"/>
        <w:jc w:val="center"/>
        <w:rPr>
          <w:rFonts w:ascii="Times New Roman" w:hAnsi="Times New Roman"/>
          <w:b/>
          <w:sz w:val="28"/>
        </w:rPr>
      </w:pPr>
      <w:r>
        <w:rPr>
          <w:rFonts w:ascii="Times New Roman" w:hAnsi="Times New Roman"/>
          <w:b/>
          <w:sz w:val="28"/>
        </w:rPr>
        <w:t>at the Faculty of Health and Social studies</w:t>
      </w:r>
    </w:p>
    <w:p w:rsidR="00B648DA" w:rsidRDefault="00B648DA" w:rsidP="007723D8">
      <w:pPr>
        <w:spacing w:after="0"/>
        <w:jc w:val="center"/>
        <w:rPr>
          <w:rFonts w:ascii="Times New Roman" w:hAnsi="Times New Roman"/>
          <w:b/>
          <w:sz w:val="28"/>
        </w:rPr>
      </w:pPr>
      <w:r>
        <w:rPr>
          <w:rFonts w:ascii="Times New Roman" w:hAnsi="Times New Roman"/>
          <w:b/>
          <w:sz w:val="28"/>
        </w:rPr>
        <w:t>of the University of South Bohemia in České Budějovice</w:t>
      </w:r>
    </w:p>
    <w:p w:rsidR="00B648DA" w:rsidRDefault="00B648DA" w:rsidP="007723D8">
      <w:pPr>
        <w:spacing w:after="0"/>
        <w:jc w:val="center"/>
        <w:rPr>
          <w:rFonts w:ascii="Times New Roman" w:hAnsi="Times New Roman"/>
          <w:b/>
          <w:sz w:val="28"/>
        </w:rPr>
      </w:pPr>
    </w:p>
    <w:p w:rsidR="00B648DA" w:rsidRDefault="00B648DA" w:rsidP="007723D8">
      <w:pPr>
        <w:spacing w:after="0"/>
        <w:jc w:val="center"/>
        <w:rPr>
          <w:rFonts w:ascii="Times New Roman" w:hAnsi="Times New Roman"/>
          <w:b/>
          <w:sz w:val="24"/>
        </w:rPr>
      </w:pPr>
      <w:r>
        <w:rPr>
          <w:rFonts w:ascii="Times New Roman" w:hAnsi="Times New Roman"/>
          <w:b/>
          <w:sz w:val="24"/>
        </w:rPr>
        <w:t>PART ONE</w:t>
      </w:r>
    </w:p>
    <w:p w:rsidR="00B648DA" w:rsidRDefault="00B648DA" w:rsidP="007723D8">
      <w:pPr>
        <w:spacing w:after="0"/>
        <w:jc w:val="center"/>
        <w:rPr>
          <w:rFonts w:ascii="Times New Roman" w:hAnsi="Times New Roman"/>
          <w:b/>
          <w:sz w:val="24"/>
        </w:rPr>
      </w:pPr>
      <w:r>
        <w:rPr>
          <w:rFonts w:ascii="Times New Roman" w:hAnsi="Times New Roman"/>
          <w:b/>
          <w:sz w:val="24"/>
        </w:rPr>
        <w:t>General provisions</w:t>
      </w:r>
    </w:p>
    <w:p w:rsidR="00B648DA" w:rsidRDefault="00B648DA" w:rsidP="007723D8">
      <w:pPr>
        <w:spacing w:after="0"/>
        <w:jc w:val="center"/>
        <w:rPr>
          <w:rFonts w:ascii="Times New Roman" w:hAnsi="Times New Roman"/>
          <w:b/>
          <w:sz w:val="24"/>
        </w:rPr>
      </w:pPr>
      <w:r>
        <w:rPr>
          <w:rFonts w:ascii="Times New Roman" w:hAnsi="Times New Roman"/>
          <w:b/>
          <w:i/>
          <w:sz w:val="24"/>
        </w:rPr>
        <w:t>Article 1 – General provisions</w:t>
      </w:r>
    </w:p>
    <w:p w:rsidR="00B648DA" w:rsidRDefault="00B648DA" w:rsidP="007723D8">
      <w:pPr>
        <w:spacing w:after="0"/>
        <w:jc w:val="center"/>
        <w:rPr>
          <w:rFonts w:ascii="Times New Roman" w:hAnsi="Times New Roman"/>
          <w:b/>
          <w:sz w:val="24"/>
        </w:rPr>
      </w:pPr>
    </w:p>
    <w:p w:rsidR="00B648DA" w:rsidRPr="004D4A71" w:rsidRDefault="00B648DA" w:rsidP="004D4A71">
      <w:pPr>
        <w:pStyle w:val="Odstavecseseznamem"/>
        <w:numPr>
          <w:ilvl w:val="0"/>
          <w:numId w:val="1"/>
        </w:numPr>
        <w:spacing w:after="0"/>
        <w:jc w:val="both"/>
        <w:rPr>
          <w:rFonts w:ascii="Times New Roman" w:hAnsi="Times New Roman"/>
          <w:sz w:val="24"/>
        </w:rPr>
      </w:pPr>
      <w:r w:rsidRPr="007723D8">
        <w:rPr>
          <w:rFonts w:ascii="Times New Roman" w:hAnsi="Times New Roman"/>
          <w:sz w:val="24"/>
        </w:rPr>
        <w:t xml:space="preserve">This </w:t>
      </w:r>
      <w:r>
        <w:rPr>
          <w:rFonts w:ascii="Times New Roman" w:hAnsi="Times New Roman"/>
          <w:sz w:val="24"/>
        </w:rPr>
        <w:t>regulation is an adjustment to</w:t>
      </w:r>
      <w:r w:rsidRPr="007723D8">
        <w:rPr>
          <w:rFonts w:ascii="Times New Roman" w:hAnsi="Times New Roman"/>
          <w:sz w:val="24"/>
        </w:rPr>
        <w:t xml:space="preserve"> </w:t>
      </w:r>
      <w:r>
        <w:rPr>
          <w:rFonts w:ascii="Times New Roman" w:hAnsi="Times New Roman"/>
          <w:sz w:val="24"/>
        </w:rPr>
        <w:t xml:space="preserve">the </w:t>
      </w:r>
      <w:r w:rsidRPr="007723D8">
        <w:rPr>
          <w:rFonts w:ascii="Times New Roman" w:hAnsi="Times New Roman"/>
          <w:sz w:val="24"/>
        </w:rPr>
        <w:t xml:space="preserve">habilitation and professorship </w:t>
      </w:r>
      <w:r>
        <w:rPr>
          <w:rFonts w:ascii="Times New Roman" w:hAnsi="Times New Roman"/>
          <w:sz w:val="24"/>
        </w:rPr>
        <w:t xml:space="preserve">appointment </w:t>
      </w:r>
      <w:r w:rsidRPr="007723D8">
        <w:rPr>
          <w:rFonts w:ascii="Times New Roman" w:hAnsi="Times New Roman"/>
          <w:sz w:val="24"/>
        </w:rPr>
        <w:t>procedures (</w:t>
      </w:r>
      <w:r>
        <w:rPr>
          <w:rFonts w:ascii="Times New Roman" w:hAnsi="Times New Roman"/>
          <w:sz w:val="24"/>
        </w:rPr>
        <w:t xml:space="preserve">in </w:t>
      </w:r>
      <w:r w:rsidRPr="007723D8">
        <w:rPr>
          <w:rFonts w:ascii="Times New Roman" w:hAnsi="Times New Roman"/>
          <w:sz w:val="24"/>
        </w:rPr>
        <w:t xml:space="preserve">common provisions </w:t>
      </w:r>
      <w:r>
        <w:rPr>
          <w:rFonts w:ascii="Times New Roman" w:hAnsi="Times New Roman"/>
          <w:sz w:val="24"/>
        </w:rPr>
        <w:t>referred to as "proc</w:t>
      </w:r>
      <w:r w:rsidRPr="007723D8">
        <w:rPr>
          <w:rFonts w:ascii="Times New Roman" w:hAnsi="Times New Roman"/>
          <w:sz w:val="24"/>
        </w:rPr>
        <w:t>ed</w:t>
      </w:r>
      <w:r>
        <w:rPr>
          <w:rFonts w:ascii="Times New Roman" w:hAnsi="Times New Roman"/>
          <w:sz w:val="24"/>
        </w:rPr>
        <w:t>ures</w:t>
      </w:r>
      <w:r w:rsidRPr="007723D8">
        <w:rPr>
          <w:rFonts w:ascii="Times New Roman" w:hAnsi="Times New Roman"/>
          <w:sz w:val="24"/>
        </w:rPr>
        <w:t xml:space="preserve">") </w:t>
      </w:r>
      <w:r>
        <w:rPr>
          <w:rFonts w:ascii="Times New Roman" w:hAnsi="Times New Roman"/>
          <w:sz w:val="24"/>
        </w:rPr>
        <w:t>at</w:t>
      </w:r>
      <w:r w:rsidRPr="007723D8">
        <w:rPr>
          <w:rFonts w:ascii="Times New Roman" w:hAnsi="Times New Roman"/>
          <w:sz w:val="24"/>
        </w:rPr>
        <w:t xml:space="preserve"> </w:t>
      </w:r>
      <w:r>
        <w:rPr>
          <w:rFonts w:ascii="Times New Roman" w:hAnsi="Times New Roman"/>
          <w:sz w:val="24"/>
        </w:rPr>
        <w:t xml:space="preserve">the Faculty of </w:t>
      </w:r>
      <w:r w:rsidRPr="007723D8">
        <w:rPr>
          <w:rFonts w:ascii="Times New Roman" w:hAnsi="Times New Roman"/>
          <w:sz w:val="24"/>
        </w:rPr>
        <w:t>Health and Social Studies</w:t>
      </w:r>
      <w:r>
        <w:rPr>
          <w:rFonts w:ascii="Times New Roman" w:hAnsi="Times New Roman"/>
          <w:sz w:val="24"/>
        </w:rPr>
        <w:t xml:space="preserve"> of the</w:t>
      </w:r>
      <w:r w:rsidRPr="007723D8">
        <w:rPr>
          <w:rFonts w:ascii="Times New Roman" w:hAnsi="Times New Roman"/>
          <w:sz w:val="24"/>
        </w:rPr>
        <w:t xml:space="preserve"> University of South Bohemia in </w:t>
      </w:r>
      <w:r>
        <w:rPr>
          <w:rFonts w:ascii="Times New Roman" w:hAnsi="Times New Roman"/>
          <w:sz w:val="24"/>
        </w:rPr>
        <w:t>České Budě</w:t>
      </w:r>
      <w:r w:rsidRPr="007723D8">
        <w:rPr>
          <w:rFonts w:ascii="Times New Roman" w:hAnsi="Times New Roman"/>
          <w:sz w:val="24"/>
        </w:rPr>
        <w:t>jovice.</w:t>
      </w:r>
    </w:p>
    <w:p w:rsidR="00B648DA" w:rsidRDefault="00B648DA" w:rsidP="004D4A71">
      <w:pPr>
        <w:pStyle w:val="Odstavecseseznamem"/>
        <w:numPr>
          <w:ilvl w:val="0"/>
          <w:numId w:val="1"/>
        </w:numPr>
        <w:spacing w:after="0"/>
        <w:jc w:val="both"/>
        <w:rPr>
          <w:rFonts w:ascii="Times New Roman" w:hAnsi="Times New Roman"/>
          <w:sz w:val="24"/>
        </w:rPr>
      </w:pPr>
      <w:r>
        <w:rPr>
          <w:rFonts w:ascii="Times New Roman" w:hAnsi="Times New Roman"/>
          <w:sz w:val="24"/>
        </w:rPr>
        <w:t xml:space="preserve">In the </w:t>
      </w:r>
      <w:r w:rsidRPr="007723D8">
        <w:rPr>
          <w:rFonts w:ascii="Times New Roman" w:hAnsi="Times New Roman"/>
          <w:sz w:val="24"/>
        </w:rPr>
        <w:t>habilitation and professorship</w:t>
      </w:r>
      <w:r>
        <w:rPr>
          <w:rFonts w:ascii="Times New Roman" w:hAnsi="Times New Roman"/>
          <w:sz w:val="24"/>
        </w:rPr>
        <w:t xml:space="preserve"> appointment</w:t>
      </w:r>
      <w:r w:rsidRPr="007723D8">
        <w:rPr>
          <w:rFonts w:ascii="Times New Roman" w:hAnsi="Times New Roman"/>
          <w:sz w:val="24"/>
        </w:rPr>
        <w:t xml:space="preserve"> procedures, educational and scientific qualifications of the applicant</w:t>
      </w:r>
      <w:r>
        <w:rPr>
          <w:rFonts w:ascii="Times New Roman" w:hAnsi="Times New Roman"/>
          <w:sz w:val="24"/>
        </w:rPr>
        <w:t xml:space="preserve"> are verified, to check who</w:t>
      </w:r>
      <w:r w:rsidRPr="007723D8">
        <w:rPr>
          <w:rFonts w:ascii="Times New Roman" w:hAnsi="Times New Roman"/>
          <w:sz w:val="24"/>
        </w:rPr>
        <w:t xml:space="preserve"> is a signi</w:t>
      </w:r>
      <w:r>
        <w:rPr>
          <w:rFonts w:ascii="Times New Roman" w:hAnsi="Times New Roman"/>
          <w:sz w:val="24"/>
        </w:rPr>
        <w:t>ficant and recognized scientist</w:t>
      </w:r>
      <w:r w:rsidRPr="007723D8">
        <w:rPr>
          <w:rFonts w:ascii="Times New Roman" w:hAnsi="Times New Roman"/>
          <w:sz w:val="24"/>
        </w:rPr>
        <w:t xml:space="preserve"> in their field.</w:t>
      </w:r>
    </w:p>
    <w:p w:rsidR="00B648DA" w:rsidRPr="00725042" w:rsidRDefault="00B648DA" w:rsidP="00725042">
      <w:pPr>
        <w:pStyle w:val="Odstavecseseznamem"/>
        <w:numPr>
          <w:ilvl w:val="0"/>
          <w:numId w:val="1"/>
        </w:numPr>
        <w:spacing w:after="0"/>
        <w:jc w:val="both"/>
        <w:rPr>
          <w:rFonts w:ascii="Times New Roman" w:hAnsi="Times New Roman"/>
          <w:sz w:val="24"/>
        </w:rPr>
      </w:pPr>
      <w:r w:rsidRPr="00725042">
        <w:rPr>
          <w:rFonts w:ascii="Times New Roman" w:hAnsi="Times New Roman"/>
          <w:sz w:val="24"/>
        </w:rPr>
        <w:t>The</w:t>
      </w:r>
      <w:r>
        <w:rPr>
          <w:rFonts w:ascii="Times New Roman" w:hAnsi="Times New Roman"/>
          <w:sz w:val="24"/>
        </w:rPr>
        <w:t xml:space="preserve"> </w:t>
      </w:r>
      <w:r w:rsidRPr="007723D8">
        <w:rPr>
          <w:rFonts w:ascii="Times New Roman" w:hAnsi="Times New Roman"/>
          <w:sz w:val="24"/>
        </w:rPr>
        <w:t>professorship</w:t>
      </w:r>
      <w:r>
        <w:rPr>
          <w:rFonts w:ascii="Times New Roman" w:hAnsi="Times New Roman"/>
          <w:sz w:val="24"/>
        </w:rPr>
        <w:t xml:space="preserve"> appointment</w:t>
      </w:r>
      <w:r w:rsidRPr="007723D8">
        <w:rPr>
          <w:rFonts w:ascii="Times New Roman" w:hAnsi="Times New Roman"/>
          <w:sz w:val="24"/>
        </w:rPr>
        <w:t xml:space="preserve"> procedure</w:t>
      </w:r>
      <w:r w:rsidRPr="00725042">
        <w:rPr>
          <w:rFonts w:ascii="Times New Roman" w:hAnsi="Times New Roman"/>
          <w:sz w:val="24"/>
        </w:rPr>
        <w:t xml:space="preserve"> </w:t>
      </w:r>
      <w:r>
        <w:rPr>
          <w:rFonts w:ascii="Times New Roman" w:hAnsi="Times New Roman"/>
          <w:sz w:val="24"/>
        </w:rPr>
        <w:t>at the Faculty of Health and Social Studies is realized in the field of N</w:t>
      </w:r>
      <w:r w:rsidRPr="00725042">
        <w:rPr>
          <w:rFonts w:ascii="Times New Roman" w:hAnsi="Times New Roman"/>
          <w:sz w:val="24"/>
        </w:rPr>
        <w:t>ursing.</w:t>
      </w:r>
    </w:p>
    <w:p w:rsidR="00B648DA" w:rsidRPr="00725042" w:rsidRDefault="00B648DA" w:rsidP="00725042">
      <w:pPr>
        <w:pStyle w:val="Odstavecseseznamem"/>
        <w:numPr>
          <w:ilvl w:val="0"/>
          <w:numId w:val="1"/>
        </w:numPr>
        <w:spacing w:after="0"/>
        <w:jc w:val="both"/>
        <w:rPr>
          <w:rFonts w:ascii="Times New Roman" w:hAnsi="Times New Roman"/>
          <w:sz w:val="24"/>
        </w:rPr>
      </w:pPr>
      <w:r>
        <w:rPr>
          <w:rFonts w:ascii="Times New Roman" w:hAnsi="Times New Roman"/>
          <w:sz w:val="24"/>
        </w:rPr>
        <w:t>The h</w:t>
      </w:r>
      <w:r w:rsidRPr="00725042">
        <w:rPr>
          <w:rFonts w:ascii="Times New Roman" w:hAnsi="Times New Roman"/>
          <w:sz w:val="24"/>
        </w:rPr>
        <w:t xml:space="preserve">abilitation </w:t>
      </w:r>
      <w:r>
        <w:rPr>
          <w:rFonts w:ascii="Times New Roman" w:hAnsi="Times New Roman"/>
          <w:sz w:val="24"/>
        </w:rPr>
        <w:t xml:space="preserve">procedure </w:t>
      </w:r>
      <w:r w:rsidRPr="00725042">
        <w:rPr>
          <w:rFonts w:ascii="Times New Roman" w:hAnsi="Times New Roman"/>
          <w:sz w:val="24"/>
        </w:rPr>
        <w:t xml:space="preserve">is </w:t>
      </w:r>
      <w:r>
        <w:rPr>
          <w:rFonts w:ascii="Times New Roman" w:hAnsi="Times New Roman"/>
          <w:sz w:val="24"/>
        </w:rPr>
        <w:t xml:space="preserve">realized </w:t>
      </w:r>
      <w:r w:rsidRPr="00725042">
        <w:rPr>
          <w:rFonts w:ascii="Times New Roman" w:hAnsi="Times New Roman"/>
          <w:sz w:val="24"/>
        </w:rPr>
        <w:t>in the field of Health and Welfare and in the field of Nursing.</w:t>
      </w:r>
    </w:p>
    <w:p w:rsidR="00B648DA" w:rsidRPr="00725042" w:rsidRDefault="00B648DA" w:rsidP="00725042">
      <w:pPr>
        <w:pStyle w:val="Odstavecseseznamem"/>
        <w:numPr>
          <w:ilvl w:val="0"/>
          <w:numId w:val="1"/>
        </w:numPr>
        <w:spacing w:after="0"/>
        <w:jc w:val="both"/>
        <w:rPr>
          <w:rFonts w:ascii="Times New Roman" w:hAnsi="Times New Roman"/>
          <w:sz w:val="24"/>
        </w:rPr>
      </w:pPr>
      <w:r>
        <w:rPr>
          <w:rFonts w:ascii="Times New Roman" w:hAnsi="Times New Roman"/>
          <w:sz w:val="24"/>
        </w:rPr>
        <w:t xml:space="preserve">The habilitation procedure at the Faculty of </w:t>
      </w:r>
      <w:r w:rsidRPr="00725042">
        <w:rPr>
          <w:rFonts w:ascii="Times New Roman" w:hAnsi="Times New Roman"/>
          <w:sz w:val="24"/>
        </w:rPr>
        <w:t xml:space="preserve">Health and Social Studies of </w:t>
      </w:r>
      <w:r>
        <w:rPr>
          <w:rFonts w:ascii="Times New Roman" w:hAnsi="Times New Roman"/>
          <w:sz w:val="24"/>
        </w:rPr>
        <w:t xml:space="preserve">the University of </w:t>
      </w:r>
      <w:r w:rsidRPr="00725042">
        <w:rPr>
          <w:rFonts w:ascii="Times New Roman" w:hAnsi="Times New Roman"/>
          <w:sz w:val="24"/>
        </w:rPr>
        <w:t xml:space="preserve">South Bohemia in </w:t>
      </w:r>
      <w:r>
        <w:rPr>
          <w:rFonts w:ascii="Times New Roman" w:hAnsi="Times New Roman"/>
          <w:sz w:val="24"/>
        </w:rPr>
        <w:t>České Budě</w:t>
      </w:r>
      <w:r w:rsidRPr="007723D8">
        <w:rPr>
          <w:rFonts w:ascii="Times New Roman" w:hAnsi="Times New Roman"/>
          <w:sz w:val="24"/>
        </w:rPr>
        <w:t>jovice</w:t>
      </w:r>
      <w:r w:rsidRPr="00725042">
        <w:rPr>
          <w:rFonts w:ascii="Times New Roman" w:hAnsi="Times New Roman"/>
          <w:sz w:val="24"/>
        </w:rPr>
        <w:t xml:space="preserve"> takes place according to 71 and</w:t>
      </w:r>
      <w:r>
        <w:rPr>
          <w:rFonts w:ascii="Times New Roman" w:hAnsi="Times New Roman"/>
          <w:sz w:val="24"/>
        </w:rPr>
        <w:t xml:space="preserve"> 72 of </w:t>
      </w:r>
      <w:proofErr w:type="gramStart"/>
      <w:r>
        <w:rPr>
          <w:rFonts w:ascii="Times New Roman" w:hAnsi="Times New Roman"/>
          <w:sz w:val="24"/>
        </w:rPr>
        <w:t>Law</w:t>
      </w:r>
      <w:proofErr w:type="gramEnd"/>
      <w:r>
        <w:rPr>
          <w:rFonts w:ascii="Times New Roman" w:hAnsi="Times New Roman"/>
          <w:sz w:val="24"/>
        </w:rPr>
        <w:t xml:space="preserve"> no. 111/1998 Coll., on universities and on</w:t>
      </w:r>
      <w:r w:rsidRPr="00725042">
        <w:rPr>
          <w:rFonts w:ascii="Times New Roman" w:hAnsi="Times New Roman"/>
          <w:sz w:val="24"/>
        </w:rPr>
        <w:t xml:space="preserve"> changes and amendments to other acts (Universities Act).</w:t>
      </w:r>
    </w:p>
    <w:p w:rsidR="00B648DA" w:rsidRDefault="00B648DA" w:rsidP="00725042">
      <w:pPr>
        <w:pStyle w:val="Odstavecseseznamem"/>
        <w:numPr>
          <w:ilvl w:val="0"/>
          <w:numId w:val="1"/>
        </w:numPr>
        <w:spacing w:after="0"/>
        <w:jc w:val="both"/>
        <w:rPr>
          <w:rFonts w:ascii="Times New Roman" w:hAnsi="Times New Roman"/>
          <w:sz w:val="24"/>
        </w:rPr>
      </w:pPr>
      <w:r w:rsidRPr="00725042">
        <w:rPr>
          <w:rFonts w:ascii="Times New Roman" w:hAnsi="Times New Roman"/>
          <w:sz w:val="24"/>
        </w:rPr>
        <w:t>The</w:t>
      </w:r>
      <w:r>
        <w:rPr>
          <w:rFonts w:ascii="Times New Roman" w:hAnsi="Times New Roman"/>
          <w:sz w:val="24"/>
        </w:rPr>
        <w:t xml:space="preserve"> </w:t>
      </w:r>
      <w:r w:rsidRPr="007723D8">
        <w:rPr>
          <w:rFonts w:ascii="Times New Roman" w:hAnsi="Times New Roman"/>
          <w:sz w:val="24"/>
        </w:rPr>
        <w:t xml:space="preserve">professorship </w:t>
      </w:r>
      <w:r>
        <w:rPr>
          <w:rFonts w:ascii="Times New Roman" w:hAnsi="Times New Roman"/>
          <w:sz w:val="24"/>
        </w:rPr>
        <w:t>appointment</w:t>
      </w:r>
      <w:r w:rsidRPr="007723D8">
        <w:rPr>
          <w:rFonts w:ascii="Times New Roman" w:hAnsi="Times New Roman"/>
          <w:sz w:val="24"/>
        </w:rPr>
        <w:t xml:space="preserve"> procedure</w:t>
      </w:r>
      <w:r w:rsidRPr="00725042">
        <w:rPr>
          <w:rFonts w:ascii="Times New Roman" w:hAnsi="Times New Roman"/>
          <w:sz w:val="24"/>
        </w:rPr>
        <w:t xml:space="preserve"> </w:t>
      </w:r>
      <w:r>
        <w:rPr>
          <w:rFonts w:ascii="Times New Roman" w:hAnsi="Times New Roman"/>
          <w:sz w:val="24"/>
        </w:rPr>
        <w:t>at the Faculty of Health and Social Studies</w:t>
      </w:r>
      <w:r w:rsidRPr="00725042">
        <w:rPr>
          <w:rFonts w:ascii="Times New Roman" w:hAnsi="Times New Roman"/>
          <w:sz w:val="24"/>
        </w:rPr>
        <w:t xml:space="preserve"> of </w:t>
      </w:r>
      <w:r>
        <w:rPr>
          <w:rFonts w:ascii="Times New Roman" w:hAnsi="Times New Roman"/>
          <w:sz w:val="24"/>
        </w:rPr>
        <w:t xml:space="preserve">the University of </w:t>
      </w:r>
      <w:r w:rsidRPr="00725042">
        <w:rPr>
          <w:rFonts w:ascii="Times New Roman" w:hAnsi="Times New Roman"/>
          <w:sz w:val="24"/>
        </w:rPr>
        <w:t xml:space="preserve">South Bohemia in </w:t>
      </w:r>
      <w:r>
        <w:rPr>
          <w:rFonts w:ascii="Times New Roman" w:hAnsi="Times New Roman"/>
          <w:sz w:val="24"/>
        </w:rPr>
        <w:t>České Budě</w:t>
      </w:r>
      <w:r w:rsidRPr="007723D8">
        <w:rPr>
          <w:rFonts w:ascii="Times New Roman" w:hAnsi="Times New Roman"/>
          <w:sz w:val="24"/>
        </w:rPr>
        <w:t>jovice</w:t>
      </w:r>
      <w:r w:rsidRPr="00725042">
        <w:rPr>
          <w:rFonts w:ascii="Times New Roman" w:hAnsi="Times New Roman"/>
          <w:sz w:val="24"/>
        </w:rPr>
        <w:t xml:space="preserve"> takes place according to 73 and</w:t>
      </w:r>
      <w:r>
        <w:rPr>
          <w:rFonts w:ascii="Times New Roman" w:hAnsi="Times New Roman"/>
          <w:sz w:val="24"/>
        </w:rPr>
        <w:t xml:space="preserve"> 74 of </w:t>
      </w:r>
      <w:proofErr w:type="gramStart"/>
      <w:r>
        <w:rPr>
          <w:rFonts w:ascii="Times New Roman" w:hAnsi="Times New Roman"/>
          <w:sz w:val="24"/>
        </w:rPr>
        <w:t>Law</w:t>
      </w:r>
      <w:proofErr w:type="gramEnd"/>
      <w:r>
        <w:rPr>
          <w:rFonts w:ascii="Times New Roman" w:hAnsi="Times New Roman"/>
          <w:sz w:val="24"/>
        </w:rPr>
        <w:t xml:space="preserve"> no. 111/1998 Coll., o</w:t>
      </w:r>
      <w:r w:rsidRPr="00725042">
        <w:rPr>
          <w:rFonts w:ascii="Times New Roman" w:hAnsi="Times New Roman"/>
          <w:sz w:val="24"/>
        </w:rPr>
        <w:t>n universities and on changes and amendments to other acts (Universities Act).</w:t>
      </w:r>
    </w:p>
    <w:p w:rsidR="00B648DA" w:rsidRPr="00725042" w:rsidRDefault="00B648DA" w:rsidP="00725042">
      <w:pPr>
        <w:pStyle w:val="Odstavecseseznamem"/>
        <w:numPr>
          <w:ilvl w:val="0"/>
          <w:numId w:val="1"/>
        </w:numPr>
        <w:spacing w:after="0"/>
        <w:jc w:val="both"/>
        <w:rPr>
          <w:rFonts w:ascii="Times New Roman" w:hAnsi="Times New Roman"/>
          <w:sz w:val="24"/>
        </w:rPr>
      </w:pPr>
      <w:r>
        <w:rPr>
          <w:rFonts w:ascii="Times New Roman" w:hAnsi="Times New Roman"/>
          <w:sz w:val="24"/>
        </w:rPr>
        <w:t xml:space="preserve">The </w:t>
      </w:r>
      <w:r w:rsidRPr="00725042">
        <w:rPr>
          <w:rFonts w:ascii="Times New Roman" w:hAnsi="Times New Roman"/>
          <w:sz w:val="24"/>
        </w:rPr>
        <w:t xml:space="preserve">habilitation procedure is initiated at the </w:t>
      </w:r>
      <w:r>
        <w:rPr>
          <w:rFonts w:ascii="Times New Roman" w:hAnsi="Times New Roman"/>
          <w:sz w:val="24"/>
        </w:rPr>
        <w:t xml:space="preserve">applicant’s </w:t>
      </w:r>
      <w:r w:rsidRPr="00725042">
        <w:rPr>
          <w:rFonts w:ascii="Times New Roman" w:hAnsi="Times New Roman"/>
          <w:sz w:val="24"/>
        </w:rPr>
        <w:t>request.</w:t>
      </w:r>
    </w:p>
    <w:p w:rsidR="00B648DA" w:rsidRPr="00725042" w:rsidRDefault="00B648DA" w:rsidP="00725042">
      <w:pPr>
        <w:pStyle w:val="Odstavecseseznamem"/>
        <w:numPr>
          <w:ilvl w:val="0"/>
          <w:numId w:val="1"/>
        </w:numPr>
        <w:spacing w:after="0"/>
        <w:jc w:val="both"/>
        <w:rPr>
          <w:rFonts w:ascii="Times New Roman" w:hAnsi="Times New Roman"/>
          <w:sz w:val="24"/>
        </w:rPr>
      </w:pPr>
      <w:r w:rsidRPr="00725042">
        <w:rPr>
          <w:rFonts w:ascii="Times New Roman" w:hAnsi="Times New Roman"/>
          <w:sz w:val="24"/>
        </w:rPr>
        <w:t>The</w:t>
      </w:r>
      <w:r>
        <w:rPr>
          <w:rFonts w:ascii="Times New Roman" w:hAnsi="Times New Roman"/>
          <w:sz w:val="24"/>
        </w:rPr>
        <w:t xml:space="preserve"> </w:t>
      </w:r>
      <w:r w:rsidRPr="007723D8">
        <w:rPr>
          <w:rFonts w:ascii="Times New Roman" w:hAnsi="Times New Roman"/>
          <w:sz w:val="24"/>
        </w:rPr>
        <w:t xml:space="preserve">professorship </w:t>
      </w:r>
      <w:r>
        <w:rPr>
          <w:rFonts w:ascii="Times New Roman" w:hAnsi="Times New Roman"/>
          <w:sz w:val="24"/>
        </w:rPr>
        <w:t>appointment</w:t>
      </w:r>
      <w:r w:rsidRPr="007723D8">
        <w:rPr>
          <w:rFonts w:ascii="Times New Roman" w:hAnsi="Times New Roman"/>
          <w:sz w:val="24"/>
        </w:rPr>
        <w:t xml:space="preserve"> procedure</w:t>
      </w:r>
      <w:r w:rsidRPr="00725042">
        <w:rPr>
          <w:rFonts w:ascii="Times New Roman" w:hAnsi="Times New Roman"/>
          <w:sz w:val="24"/>
        </w:rPr>
        <w:t xml:space="preserve"> </w:t>
      </w:r>
      <w:r>
        <w:rPr>
          <w:rFonts w:ascii="Times New Roman" w:hAnsi="Times New Roman"/>
          <w:sz w:val="24"/>
        </w:rPr>
        <w:t xml:space="preserve">is </w:t>
      </w:r>
      <w:r w:rsidRPr="00725042">
        <w:rPr>
          <w:rFonts w:ascii="Times New Roman" w:hAnsi="Times New Roman"/>
          <w:sz w:val="24"/>
        </w:rPr>
        <w:t>initiated on the basis of:</w:t>
      </w:r>
    </w:p>
    <w:p w:rsidR="00B648DA" w:rsidRPr="00725042" w:rsidRDefault="00B648DA" w:rsidP="00725042">
      <w:pPr>
        <w:pStyle w:val="Odstavecseseznamem"/>
        <w:numPr>
          <w:ilvl w:val="0"/>
          <w:numId w:val="2"/>
        </w:numPr>
        <w:spacing w:after="0"/>
        <w:jc w:val="both"/>
        <w:rPr>
          <w:rFonts w:ascii="Times New Roman" w:hAnsi="Times New Roman"/>
          <w:sz w:val="24"/>
        </w:rPr>
      </w:pPr>
      <w:r>
        <w:rPr>
          <w:rFonts w:ascii="Times New Roman" w:hAnsi="Times New Roman"/>
          <w:sz w:val="24"/>
        </w:rPr>
        <w:t xml:space="preserve">the applicant’s request </w:t>
      </w:r>
    </w:p>
    <w:p w:rsidR="00B648DA" w:rsidRPr="00725042" w:rsidRDefault="00B648DA" w:rsidP="00725042">
      <w:pPr>
        <w:pStyle w:val="Odstavecseseznamem"/>
        <w:numPr>
          <w:ilvl w:val="0"/>
          <w:numId w:val="2"/>
        </w:numPr>
        <w:spacing w:after="0"/>
        <w:jc w:val="both"/>
        <w:rPr>
          <w:rFonts w:ascii="Times New Roman" w:hAnsi="Times New Roman"/>
          <w:sz w:val="24"/>
        </w:rPr>
      </w:pPr>
      <w:r>
        <w:rPr>
          <w:rFonts w:ascii="Times New Roman" w:hAnsi="Times New Roman"/>
          <w:sz w:val="24"/>
        </w:rPr>
        <w:t>t</w:t>
      </w:r>
      <w:r w:rsidRPr="00725042">
        <w:rPr>
          <w:rFonts w:ascii="Times New Roman" w:hAnsi="Times New Roman"/>
          <w:sz w:val="24"/>
        </w:rPr>
        <w:t xml:space="preserve">he proposal of </w:t>
      </w:r>
      <w:proofErr w:type="gramStart"/>
      <w:r w:rsidRPr="00725042">
        <w:rPr>
          <w:rFonts w:ascii="Times New Roman" w:hAnsi="Times New Roman"/>
          <w:sz w:val="24"/>
        </w:rPr>
        <w:t xml:space="preserve">the </w:t>
      </w:r>
      <w:r>
        <w:rPr>
          <w:rFonts w:ascii="Times New Roman" w:hAnsi="Times New Roman"/>
          <w:sz w:val="24"/>
        </w:rPr>
        <w:t>D</w:t>
      </w:r>
      <w:r w:rsidRPr="00725042">
        <w:rPr>
          <w:rFonts w:ascii="Times New Roman" w:hAnsi="Times New Roman"/>
          <w:sz w:val="24"/>
        </w:rPr>
        <w:t>ean</w:t>
      </w:r>
      <w:proofErr w:type="gramEnd"/>
      <w:r w:rsidRPr="00725042">
        <w:rPr>
          <w:rFonts w:ascii="Times New Roman" w:hAnsi="Times New Roman"/>
          <w:sz w:val="24"/>
        </w:rPr>
        <w:t xml:space="preserve"> </w:t>
      </w:r>
      <w:r>
        <w:rPr>
          <w:rFonts w:ascii="Times New Roman" w:hAnsi="Times New Roman"/>
          <w:sz w:val="24"/>
        </w:rPr>
        <w:t>of the Faculty of Health and Social Studies</w:t>
      </w:r>
      <w:r w:rsidRPr="00725042">
        <w:rPr>
          <w:rFonts w:ascii="Times New Roman" w:hAnsi="Times New Roman"/>
          <w:sz w:val="24"/>
        </w:rPr>
        <w:t xml:space="preserve"> or the </w:t>
      </w:r>
      <w:r>
        <w:rPr>
          <w:rFonts w:ascii="Times New Roman" w:hAnsi="Times New Roman"/>
          <w:sz w:val="24"/>
        </w:rPr>
        <w:t>R</w:t>
      </w:r>
      <w:r w:rsidRPr="00725042">
        <w:rPr>
          <w:rFonts w:ascii="Times New Roman" w:hAnsi="Times New Roman"/>
          <w:sz w:val="24"/>
        </w:rPr>
        <w:t>ector</w:t>
      </w:r>
      <w:r>
        <w:rPr>
          <w:rFonts w:ascii="Times New Roman" w:hAnsi="Times New Roman"/>
          <w:sz w:val="24"/>
        </w:rPr>
        <w:t xml:space="preserve"> </w:t>
      </w:r>
      <w:r w:rsidRPr="00725042">
        <w:rPr>
          <w:rFonts w:ascii="Times New Roman" w:hAnsi="Times New Roman"/>
          <w:sz w:val="24"/>
        </w:rPr>
        <w:t xml:space="preserve">of </w:t>
      </w:r>
      <w:r>
        <w:rPr>
          <w:rFonts w:ascii="Times New Roman" w:hAnsi="Times New Roman"/>
          <w:sz w:val="24"/>
        </w:rPr>
        <w:t xml:space="preserve">the University of </w:t>
      </w:r>
      <w:r w:rsidRPr="00725042">
        <w:rPr>
          <w:rFonts w:ascii="Times New Roman" w:hAnsi="Times New Roman"/>
          <w:sz w:val="24"/>
        </w:rPr>
        <w:t>South Bohemia,</w:t>
      </w:r>
    </w:p>
    <w:p w:rsidR="00B648DA" w:rsidRPr="00725042" w:rsidRDefault="00B648DA" w:rsidP="00725042">
      <w:pPr>
        <w:pStyle w:val="Odstavecseseznamem"/>
        <w:numPr>
          <w:ilvl w:val="0"/>
          <w:numId w:val="2"/>
        </w:numPr>
        <w:spacing w:after="0"/>
        <w:jc w:val="both"/>
        <w:rPr>
          <w:rFonts w:ascii="Times New Roman" w:hAnsi="Times New Roman"/>
          <w:sz w:val="24"/>
        </w:rPr>
      </w:pPr>
      <w:r>
        <w:rPr>
          <w:rFonts w:ascii="Times New Roman" w:hAnsi="Times New Roman"/>
          <w:sz w:val="24"/>
        </w:rPr>
        <w:t>o</w:t>
      </w:r>
      <w:r w:rsidRPr="00725042">
        <w:rPr>
          <w:rFonts w:ascii="Times New Roman" w:hAnsi="Times New Roman"/>
          <w:sz w:val="24"/>
        </w:rPr>
        <w:t xml:space="preserve">r on </w:t>
      </w:r>
      <w:r>
        <w:rPr>
          <w:rFonts w:ascii="Times New Roman" w:hAnsi="Times New Roman"/>
          <w:sz w:val="24"/>
        </w:rPr>
        <w:t xml:space="preserve">the </w:t>
      </w:r>
      <w:r w:rsidRPr="00725042">
        <w:rPr>
          <w:rFonts w:ascii="Times New Roman" w:hAnsi="Times New Roman"/>
          <w:sz w:val="24"/>
        </w:rPr>
        <w:t>initiative</w:t>
      </w:r>
      <w:r>
        <w:rPr>
          <w:rFonts w:ascii="Times New Roman" w:hAnsi="Times New Roman"/>
          <w:sz w:val="24"/>
        </w:rPr>
        <w:t xml:space="preserve"> of the Scientific Council of the Faculty of Health and Social Studies</w:t>
      </w:r>
      <w:r w:rsidRPr="00725042">
        <w:rPr>
          <w:rFonts w:ascii="Times New Roman" w:hAnsi="Times New Roman"/>
          <w:sz w:val="24"/>
        </w:rPr>
        <w:t>.</w:t>
      </w:r>
    </w:p>
    <w:p w:rsidR="00B648DA" w:rsidRDefault="00B648DA" w:rsidP="00725042">
      <w:pPr>
        <w:pStyle w:val="Odstavecseseznamem"/>
        <w:numPr>
          <w:ilvl w:val="0"/>
          <w:numId w:val="1"/>
        </w:numPr>
        <w:spacing w:after="0"/>
        <w:jc w:val="both"/>
        <w:rPr>
          <w:rFonts w:ascii="Times New Roman" w:hAnsi="Times New Roman"/>
          <w:sz w:val="24"/>
        </w:rPr>
      </w:pPr>
      <w:r w:rsidRPr="00725042">
        <w:rPr>
          <w:rFonts w:ascii="Times New Roman" w:hAnsi="Times New Roman"/>
          <w:sz w:val="24"/>
        </w:rPr>
        <w:t xml:space="preserve">If the procedure </w:t>
      </w:r>
      <w:r>
        <w:rPr>
          <w:rFonts w:ascii="Times New Roman" w:hAnsi="Times New Roman"/>
          <w:sz w:val="24"/>
        </w:rPr>
        <w:t xml:space="preserve">is not </w:t>
      </w:r>
      <w:r w:rsidRPr="00725042">
        <w:rPr>
          <w:rFonts w:ascii="Times New Roman" w:hAnsi="Times New Roman"/>
          <w:sz w:val="24"/>
        </w:rPr>
        <w:t xml:space="preserve">initiated </w:t>
      </w:r>
      <w:r>
        <w:rPr>
          <w:rFonts w:ascii="Times New Roman" w:hAnsi="Times New Roman"/>
          <w:sz w:val="24"/>
        </w:rPr>
        <w:t>on the basis of the applicant’s request</w:t>
      </w:r>
      <w:r w:rsidRPr="00725042">
        <w:rPr>
          <w:rFonts w:ascii="Times New Roman" w:hAnsi="Times New Roman"/>
          <w:sz w:val="24"/>
        </w:rPr>
        <w:t xml:space="preserve">, </w:t>
      </w:r>
      <w:r>
        <w:rPr>
          <w:rFonts w:ascii="Times New Roman" w:hAnsi="Times New Roman"/>
          <w:sz w:val="24"/>
        </w:rPr>
        <w:t xml:space="preserve">they will be called upon by the dean to present </w:t>
      </w:r>
      <w:r w:rsidRPr="00725042">
        <w:rPr>
          <w:rFonts w:ascii="Times New Roman" w:hAnsi="Times New Roman"/>
          <w:sz w:val="24"/>
        </w:rPr>
        <w:t xml:space="preserve">the requirements specified in Article 5 by a </w:t>
      </w:r>
      <w:r>
        <w:rPr>
          <w:rFonts w:ascii="Times New Roman" w:hAnsi="Times New Roman"/>
          <w:sz w:val="24"/>
        </w:rPr>
        <w:t>set date. W</w:t>
      </w:r>
      <w:r w:rsidRPr="00725042">
        <w:rPr>
          <w:rFonts w:ascii="Times New Roman" w:hAnsi="Times New Roman"/>
          <w:sz w:val="24"/>
        </w:rPr>
        <w:t xml:space="preserve">ere </w:t>
      </w:r>
      <w:r>
        <w:rPr>
          <w:rFonts w:ascii="Times New Roman" w:hAnsi="Times New Roman"/>
          <w:sz w:val="24"/>
        </w:rPr>
        <w:t xml:space="preserve">the applicant to present a </w:t>
      </w:r>
      <w:r w:rsidR="00AF3D90">
        <w:rPr>
          <w:rFonts w:ascii="Times New Roman" w:hAnsi="Times New Roman"/>
          <w:sz w:val="24"/>
        </w:rPr>
        <w:t>disagreement</w:t>
      </w:r>
      <w:r>
        <w:rPr>
          <w:rFonts w:ascii="Times New Roman" w:hAnsi="Times New Roman"/>
          <w:sz w:val="24"/>
        </w:rPr>
        <w:t xml:space="preserve"> in writing</w:t>
      </w:r>
      <w:r w:rsidRPr="00725042">
        <w:rPr>
          <w:rFonts w:ascii="Times New Roman" w:hAnsi="Times New Roman"/>
          <w:sz w:val="24"/>
        </w:rPr>
        <w:t>, the</w:t>
      </w:r>
      <w:r>
        <w:rPr>
          <w:rFonts w:ascii="Times New Roman" w:hAnsi="Times New Roman"/>
          <w:sz w:val="24"/>
        </w:rPr>
        <w:t xml:space="preserve"> procedure</w:t>
      </w:r>
      <w:r w:rsidRPr="00725042">
        <w:rPr>
          <w:rFonts w:ascii="Times New Roman" w:hAnsi="Times New Roman"/>
          <w:sz w:val="24"/>
        </w:rPr>
        <w:t xml:space="preserve"> </w:t>
      </w:r>
      <w:r>
        <w:rPr>
          <w:rFonts w:ascii="Times New Roman" w:hAnsi="Times New Roman"/>
          <w:sz w:val="24"/>
        </w:rPr>
        <w:t>would be stopped</w:t>
      </w:r>
      <w:r w:rsidRPr="00725042">
        <w:rPr>
          <w:rFonts w:ascii="Times New Roman" w:hAnsi="Times New Roman"/>
          <w:sz w:val="24"/>
        </w:rPr>
        <w:t>.</w:t>
      </w:r>
    </w:p>
    <w:p w:rsidR="00B648DA" w:rsidRPr="00725042" w:rsidRDefault="00B648DA" w:rsidP="00A41E87">
      <w:pPr>
        <w:pStyle w:val="Odstavecseseznamem"/>
        <w:spacing w:after="0"/>
        <w:jc w:val="both"/>
        <w:rPr>
          <w:rFonts w:ascii="Times New Roman" w:hAnsi="Times New Roman"/>
          <w:sz w:val="24"/>
        </w:rPr>
      </w:pPr>
    </w:p>
    <w:p w:rsidR="00B648DA" w:rsidRDefault="00B648DA" w:rsidP="00E065E5">
      <w:pPr>
        <w:pStyle w:val="Odstavecseseznamem"/>
        <w:numPr>
          <w:ilvl w:val="0"/>
          <w:numId w:val="1"/>
        </w:numPr>
        <w:spacing w:after="0"/>
        <w:jc w:val="both"/>
        <w:rPr>
          <w:rFonts w:ascii="Times New Roman" w:hAnsi="Times New Roman"/>
          <w:sz w:val="24"/>
        </w:rPr>
      </w:pPr>
      <w:r>
        <w:rPr>
          <w:rFonts w:ascii="Times New Roman" w:hAnsi="Times New Roman"/>
          <w:sz w:val="24"/>
        </w:rPr>
        <w:t xml:space="preserve"> The formal requirements of the request </w:t>
      </w:r>
      <w:r w:rsidRPr="00725042">
        <w:rPr>
          <w:rFonts w:ascii="Times New Roman" w:hAnsi="Times New Roman"/>
          <w:sz w:val="24"/>
        </w:rPr>
        <w:t xml:space="preserve">are the responsibility of the Office of Science and Research </w:t>
      </w:r>
      <w:r>
        <w:rPr>
          <w:rFonts w:ascii="Times New Roman" w:hAnsi="Times New Roman"/>
          <w:sz w:val="24"/>
        </w:rPr>
        <w:t>of the f</w:t>
      </w:r>
      <w:r w:rsidRPr="00725042">
        <w:rPr>
          <w:rFonts w:ascii="Times New Roman" w:hAnsi="Times New Roman"/>
          <w:sz w:val="24"/>
        </w:rPr>
        <w:t xml:space="preserve">aculty. In the case of formal </w:t>
      </w:r>
      <w:r w:rsidR="00EF6610">
        <w:rPr>
          <w:rFonts w:ascii="Times New Roman" w:hAnsi="Times New Roman"/>
          <w:sz w:val="24"/>
        </w:rPr>
        <w:t>discrepancies</w:t>
      </w:r>
      <w:r>
        <w:rPr>
          <w:rFonts w:ascii="Times New Roman" w:hAnsi="Times New Roman"/>
          <w:sz w:val="24"/>
        </w:rPr>
        <w:t>, the</w:t>
      </w:r>
      <w:r w:rsidRPr="00725042">
        <w:rPr>
          <w:rFonts w:ascii="Times New Roman" w:hAnsi="Times New Roman"/>
          <w:sz w:val="24"/>
        </w:rPr>
        <w:t xml:space="preserve"> applicant is requested in writing to remove them. If the </w:t>
      </w:r>
      <w:r>
        <w:rPr>
          <w:rFonts w:ascii="Times New Roman" w:hAnsi="Times New Roman"/>
          <w:sz w:val="24"/>
        </w:rPr>
        <w:t xml:space="preserve">paucities </w:t>
      </w:r>
      <w:r w:rsidRPr="00725042">
        <w:rPr>
          <w:rFonts w:ascii="Times New Roman" w:hAnsi="Times New Roman"/>
          <w:sz w:val="24"/>
        </w:rPr>
        <w:t xml:space="preserve">are not </w:t>
      </w:r>
      <w:r>
        <w:rPr>
          <w:rFonts w:ascii="Times New Roman" w:hAnsi="Times New Roman"/>
          <w:sz w:val="24"/>
        </w:rPr>
        <w:t xml:space="preserve">removed </w:t>
      </w:r>
      <w:r w:rsidRPr="00725042">
        <w:rPr>
          <w:rFonts w:ascii="Times New Roman" w:hAnsi="Times New Roman"/>
          <w:sz w:val="24"/>
        </w:rPr>
        <w:t>within 30 cal</w:t>
      </w:r>
      <w:r>
        <w:rPr>
          <w:rFonts w:ascii="Times New Roman" w:hAnsi="Times New Roman"/>
          <w:sz w:val="24"/>
        </w:rPr>
        <w:t>endar days, the d</w:t>
      </w:r>
      <w:r w:rsidRPr="00725042">
        <w:rPr>
          <w:rFonts w:ascii="Times New Roman" w:hAnsi="Times New Roman"/>
          <w:sz w:val="24"/>
        </w:rPr>
        <w:t xml:space="preserve">ean </w:t>
      </w:r>
      <w:r>
        <w:rPr>
          <w:rFonts w:ascii="Times New Roman" w:hAnsi="Times New Roman"/>
          <w:sz w:val="24"/>
        </w:rPr>
        <w:t>will stop</w:t>
      </w:r>
      <w:r w:rsidRPr="00725042">
        <w:rPr>
          <w:rFonts w:ascii="Times New Roman" w:hAnsi="Times New Roman"/>
          <w:sz w:val="24"/>
        </w:rPr>
        <w:t xml:space="preserve"> the proce</w:t>
      </w:r>
      <w:r>
        <w:rPr>
          <w:rFonts w:ascii="Times New Roman" w:hAnsi="Times New Roman"/>
          <w:sz w:val="24"/>
        </w:rPr>
        <w:t xml:space="preserve">dure </w:t>
      </w:r>
      <w:r w:rsidRPr="00725042">
        <w:rPr>
          <w:rFonts w:ascii="Times New Roman" w:hAnsi="Times New Roman"/>
          <w:sz w:val="24"/>
        </w:rPr>
        <w:t>and</w:t>
      </w:r>
      <w:r>
        <w:rPr>
          <w:rFonts w:ascii="Times New Roman" w:hAnsi="Times New Roman"/>
          <w:sz w:val="24"/>
        </w:rPr>
        <w:t xml:space="preserve"> the </w:t>
      </w:r>
      <w:r w:rsidRPr="00725042">
        <w:rPr>
          <w:rFonts w:ascii="Times New Roman" w:hAnsi="Times New Roman"/>
          <w:sz w:val="24"/>
        </w:rPr>
        <w:t xml:space="preserve">submitted </w:t>
      </w:r>
      <w:r>
        <w:rPr>
          <w:rFonts w:ascii="Times New Roman" w:hAnsi="Times New Roman"/>
          <w:sz w:val="24"/>
        </w:rPr>
        <w:t>materials will be returned to the applicant</w:t>
      </w:r>
      <w:r w:rsidRPr="00725042">
        <w:rPr>
          <w:rFonts w:ascii="Times New Roman" w:hAnsi="Times New Roman"/>
          <w:sz w:val="24"/>
        </w:rPr>
        <w:t>.</w:t>
      </w:r>
    </w:p>
    <w:p w:rsidR="0049091B" w:rsidRDefault="0049091B" w:rsidP="0049091B">
      <w:pPr>
        <w:pStyle w:val="Odstavecseseznamem"/>
        <w:rPr>
          <w:rFonts w:ascii="Times New Roman" w:hAnsi="Times New Roman"/>
          <w:sz w:val="24"/>
        </w:rPr>
      </w:pPr>
    </w:p>
    <w:p w:rsidR="00B648DA" w:rsidRPr="00C238B6" w:rsidRDefault="00B648DA" w:rsidP="00725042">
      <w:pPr>
        <w:spacing w:after="0"/>
        <w:ind w:left="360"/>
        <w:jc w:val="center"/>
        <w:rPr>
          <w:rFonts w:ascii="Times New Roman" w:hAnsi="Times New Roman"/>
          <w:b/>
          <w:sz w:val="24"/>
        </w:rPr>
      </w:pPr>
      <w:r w:rsidRPr="00C238B6">
        <w:rPr>
          <w:rFonts w:ascii="Times New Roman" w:hAnsi="Times New Roman"/>
          <w:b/>
          <w:sz w:val="24"/>
        </w:rPr>
        <w:lastRenderedPageBreak/>
        <w:t>PART TWO</w:t>
      </w:r>
    </w:p>
    <w:p w:rsidR="00B648DA" w:rsidRPr="00C238B6" w:rsidRDefault="00B648DA" w:rsidP="00725042">
      <w:pPr>
        <w:spacing w:after="0"/>
        <w:ind w:left="360"/>
        <w:jc w:val="center"/>
        <w:rPr>
          <w:rFonts w:ascii="Times New Roman" w:hAnsi="Times New Roman"/>
          <w:b/>
          <w:sz w:val="24"/>
        </w:rPr>
      </w:pPr>
      <w:r>
        <w:rPr>
          <w:rFonts w:ascii="Times New Roman" w:hAnsi="Times New Roman"/>
          <w:b/>
          <w:sz w:val="24"/>
        </w:rPr>
        <w:t>Habilitation procedure</w:t>
      </w:r>
    </w:p>
    <w:p w:rsidR="00B648DA" w:rsidRPr="00C238B6" w:rsidRDefault="00B648DA" w:rsidP="00725042">
      <w:pPr>
        <w:spacing w:after="0"/>
        <w:ind w:left="360"/>
        <w:jc w:val="center"/>
        <w:rPr>
          <w:rFonts w:ascii="Times New Roman" w:hAnsi="Times New Roman"/>
          <w:b/>
          <w:i/>
          <w:sz w:val="24"/>
        </w:rPr>
      </w:pPr>
      <w:r w:rsidRPr="00C238B6">
        <w:rPr>
          <w:rFonts w:ascii="Times New Roman" w:hAnsi="Times New Roman"/>
          <w:b/>
          <w:i/>
          <w:sz w:val="24"/>
        </w:rPr>
        <w:t xml:space="preserve">Article 2 - </w:t>
      </w:r>
      <w:r>
        <w:rPr>
          <w:rFonts w:ascii="Times New Roman" w:hAnsi="Times New Roman"/>
          <w:b/>
          <w:i/>
          <w:sz w:val="24"/>
        </w:rPr>
        <w:t xml:space="preserve">Terms </w:t>
      </w:r>
      <w:r w:rsidRPr="00C238B6">
        <w:rPr>
          <w:rFonts w:ascii="Times New Roman" w:hAnsi="Times New Roman"/>
          <w:b/>
          <w:i/>
          <w:sz w:val="24"/>
        </w:rPr>
        <w:t>f</w:t>
      </w:r>
      <w:r>
        <w:rPr>
          <w:rFonts w:ascii="Times New Roman" w:hAnsi="Times New Roman"/>
          <w:b/>
          <w:i/>
          <w:sz w:val="24"/>
        </w:rPr>
        <w:t>or</w:t>
      </w:r>
      <w:r w:rsidRPr="00C238B6">
        <w:rPr>
          <w:rFonts w:ascii="Times New Roman" w:hAnsi="Times New Roman"/>
          <w:b/>
          <w:i/>
          <w:sz w:val="24"/>
        </w:rPr>
        <w:t xml:space="preserve"> the </w:t>
      </w:r>
      <w:r>
        <w:rPr>
          <w:rFonts w:ascii="Times New Roman" w:hAnsi="Times New Roman"/>
          <w:b/>
          <w:i/>
          <w:sz w:val="24"/>
        </w:rPr>
        <w:t>request of  initiating</w:t>
      </w:r>
      <w:r w:rsidRPr="00C238B6">
        <w:rPr>
          <w:rFonts w:ascii="Times New Roman" w:hAnsi="Times New Roman"/>
          <w:b/>
          <w:i/>
          <w:sz w:val="24"/>
        </w:rPr>
        <w:t xml:space="preserve"> </w:t>
      </w:r>
      <w:r>
        <w:rPr>
          <w:rFonts w:ascii="Times New Roman" w:hAnsi="Times New Roman"/>
          <w:b/>
          <w:i/>
          <w:sz w:val="24"/>
        </w:rPr>
        <w:t xml:space="preserve">a </w:t>
      </w:r>
      <w:r w:rsidRPr="00C238B6">
        <w:rPr>
          <w:rFonts w:ascii="Times New Roman" w:hAnsi="Times New Roman"/>
          <w:b/>
          <w:i/>
          <w:sz w:val="24"/>
        </w:rPr>
        <w:t>habilitation procedure</w:t>
      </w:r>
    </w:p>
    <w:p w:rsidR="00B648DA" w:rsidRDefault="00B648DA" w:rsidP="00725042">
      <w:pPr>
        <w:spacing w:after="0"/>
        <w:ind w:left="360"/>
        <w:jc w:val="both"/>
        <w:rPr>
          <w:rFonts w:ascii="Times New Roman" w:hAnsi="Times New Roman"/>
          <w:sz w:val="24"/>
        </w:rPr>
      </w:pPr>
    </w:p>
    <w:p w:rsidR="00B648DA" w:rsidRPr="00725042" w:rsidRDefault="00B648DA" w:rsidP="00725042">
      <w:pPr>
        <w:pStyle w:val="Odstavecseseznamem"/>
        <w:numPr>
          <w:ilvl w:val="0"/>
          <w:numId w:val="3"/>
        </w:numPr>
        <w:spacing w:after="0"/>
        <w:jc w:val="both"/>
        <w:rPr>
          <w:rFonts w:ascii="Times New Roman" w:hAnsi="Times New Roman"/>
          <w:sz w:val="24"/>
        </w:rPr>
      </w:pPr>
      <w:r>
        <w:rPr>
          <w:rFonts w:ascii="Times New Roman" w:hAnsi="Times New Roman"/>
          <w:sz w:val="24"/>
        </w:rPr>
        <w:t>The applicant presents a w</w:t>
      </w:r>
      <w:r w:rsidRPr="00725042">
        <w:rPr>
          <w:rFonts w:ascii="Times New Roman" w:hAnsi="Times New Roman"/>
          <w:sz w:val="24"/>
        </w:rPr>
        <w:t xml:space="preserve">ritten </w:t>
      </w:r>
      <w:r>
        <w:rPr>
          <w:rFonts w:ascii="Times New Roman" w:hAnsi="Times New Roman"/>
          <w:sz w:val="24"/>
        </w:rPr>
        <w:t xml:space="preserve">request for </w:t>
      </w:r>
      <w:r w:rsidRPr="00725042">
        <w:rPr>
          <w:rFonts w:ascii="Times New Roman" w:hAnsi="Times New Roman"/>
          <w:sz w:val="24"/>
        </w:rPr>
        <w:t>initiati</w:t>
      </w:r>
      <w:r>
        <w:rPr>
          <w:rFonts w:ascii="Times New Roman" w:hAnsi="Times New Roman"/>
          <w:sz w:val="24"/>
        </w:rPr>
        <w:t xml:space="preserve">ng a </w:t>
      </w:r>
      <w:r w:rsidRPr="00725042">
        <w:rPr>
          <w:rFonts w:ascii="Times New Roman" w:hAnsi="Times New Roman"/>
          <w:sz w:val="24"/>
        </w:rPr>
        <w:t>habilitation procedure</w:t>
      </w:r>
      <w:r>
        <w:rPr>
          <w:rFonts w:ascii="Times New Roman" w:hAnsi="Times New Roman"/>
          <w:sz w:val="24"/>
        </w:rPr>
        <w:t xml:space="preserve"> responding to the</w:t>
      </w:r>
      <w:r w:rsidRPr="00725042">
        <w:rPr>
          <w:rFonts w:ascii="Times New Roman" w:hAnsi="Times New Roman"/>
          <w:sz w:val="24"/>
        </w:rPr>
        <w:t xml:space="preserve"> </w:t>
      </w:r>
      <w:r>
        <w:rPr>
          <w:rFonts w:ascii="Times New Roman" w:hAnsi="Times New Roman"/>
          <w:sz w:val="24"/>
        </w:rPr>
        <w:t xml:space="preserve">model in </w:t>
      </w:r>
      <w:r w:rsidRPr="00725042">
        <w:rPr>
          <w:rFonts w:ascii="Times New Roman" w:hAnsi="Times New Roman"/>
          <w:sz w:val="24"/>
        </w:rPr>
        <w:t xml:space="preserve">Appendix 1. The </w:t>
      </w:r>
      <w:r>
        <w:rPr>
          <w:rFonts w:ascii="Times New Roman" w:hAnsi="Times New Roman"/>
          <w:sz w:val="24"/>
        </w:rPr>
        <w:t xml:space="preserve">request </w:t>
      </w:r>
      <w:r w:rsidRPr="00725042">
        <w:rPr>
          <w:rFonts w:ascii="Times New Roman" w:hAnsi="Times New Roman"/>
          <w:sz w:val="24"/>
        </w:rPr>
        <w:t xml:space="preserve">must be accompanied by the following evidence of </w:t>
      </w:r>
      <w:r>
        <w:rPr>
          <w:rFonts w:ascii="Times New Roman" w:hAnsi="Times New Roman"/>
          <w:sz w:val="24"/>
        </w:rPr>
        <w:t xml:space="preserve">their </w:t>
      </w:r>
      <w:r w:rsidRPr="00725042">
        <w:rPr>
          <w:rFonts w:ascii="Times New Roman" w:hAnsi="Times New Roman"/>
          <w:sz w:val="24"/>
        </w:rPr>
        <w:t xml:space="preserve">scientific and </w:t>
      </w:r>
      <w:r>
        <w:rPr>
          <w:rFonts w:ascii="Times New Roman" w:hAnsi="Times New Roman"/>
          <w:sz w:val="24"/>
        </w:rPr>
        <w:t xml:space="preserve">pedagogical </w:t>
      </w:r>
      <w:r w:rsidRPr="00725042">
        <w:rPr>
          <w:rFonts w:ascii="Times New Roman" w:hAnsi="Times New Roman"/>
          <w:sz w:val="24"/>
        </w:rPr>
        <w:t>qualifications (</w:t>
      </w:r>
      <w:r>
        <w:rPr>
          <w:rFonts w:ascii="Times New Roman" w:hAnsi="Times New Roman"/>
          <w:sz w:val="24"/>
        </w:rPr>
        <w:t>the</w:t>
      </w:r>
      <w:r w:rsidRPr="00725042">
        <w:rPr>
          <w:rFonts w:ascii="Times New Roman" w:hAnsi="Times New Roman"/>
          <w:sz w:val="24"/>
        </w:rPr>
        <w:t xml:space="preserve"> brackets </w:t>
      </w:r>
      <w:r>
        <w:rPr>
          <w:rFonts w:ascii="Times New Roman" w:hAnsi="Times New Roman"/>
          <w:sz w:val="24"/>
        </w:rPr>
        <w:t xml:space="preserve">contain </w:t>
      </w:r>
      <w:r w:rsidRPr="00725042">
        <w:rPr>
          <w:rFonts w:ascii="Times New Roman" w:hAnsi="Times New Roman"/>
          <w:sz w:val="24"/>
        </w:rPr>
        <w:t xml:space="preserve">quantitative indicators and links to </w:t>
      </w:r>
      <w:r>
        <w:rPr>
          <w:rFonts w:ascii="Times New Roman" w:hAnsi="Times New Roman"/>
          <w:sz w:val="24"/>
        </w:rPr>
        <w:t>appendixes</w:t>
      </w:r>
      <w:r w:rsidRPr="00725042">
        <w:rPr>
          <w:rFonts w:ascii="Times New Roman" w:hAnsi="Times New Roman"/>
          <w:sz w:val="24"/>
        </w:rPr>
        <w:t xml:space="preserve"> which </w:t>
      </w:r>
      <w:r>
        <w:rPr>
          <w:rFonts w:ascii="Times New Roman" w:hAnsi="Times New Roman"/>
          <w:sz w:val="24"/>
        </w:rPr>
        <w:t xml:space="preserve">are </w:t>
      </w:r>
      <w:r w:rsidRPr="00725042">
        <w:rPr>
          <w:rFonts w:ascii="Times New Roman" w:hAnsi="Times New Roman"/>
          <w:sz w:val="24"/>
        </w:rPr>
        <w:t xml:space="preserve">necessary </w:t>
      </w:r>
      <w:r>
        <w:rPr>
          <w:rFonts w:ascii="Times New Roman" w:hAnsi="Times New Roman"/>
          <w:sz w:val="24"/>
        </w:rPr>
        <w:t>to follow</w:t>
      </w:r>
      <w:r w:rsidRPr="00725042">
        <w:rPr>
          <w:rFonts w:ascii="Times New Roman" w:hAnsi="Times New Roman"/>
          <w:sz w:val="24"/>
        </w:rPr>
        <w:t>):</w:t>
      </w:r>
    </w:p>
    <w:p w:rsidR="00B648DA" w:rsidRPr="00725042" w:rsidRDefault="00B648DA" w:rsidP="00725042">
      <w:pPr>
        <w:pStyle w:val="Odstavecseseznamem"/>
        <w:numPr>
          <w:ilvl w:val="0"/>
          <w:numId w:val="4"/>
        </w:numPr>
        <w:spacing w:after="0"/>
        <w:jc w:val="both"/>
        <w:rPr>
          <w:rFonts w:ascii="Times New Roman" w:hAnsi="Times New Roman"/>
          <w:sz w:val="24"/>
        </w:rPr>
      </w:pPr>
      <w:r>
        <w:rPr>
          <w:rFonts w:ascii="Times New Roman" w:hAnsi="Times New Roman"/>
          <w:sz w:val="24"/>
        </w:rPr>
        <w:t>a s</w:t>
      </w:r>
      <w:r w:rsidRPr="00725042">
        <w:rPr>
          <w:rFonts w:ascii="Times New Roman" w:hAnsi="Times New Roman"/>
          <w:sz w:val="24"/>
        </w:rPr>
        <w:t xml:space="preserve">tructured </w:t>
      </w:r>
      <w:r>
        <w:rPr>
          <w:rFonts w:ascii="Times New Roman" w:hAnsi="Times New Roman"/>
          <w:sz w:val="24"/>
        </w:rPr>
        <w:t xml:space="preserve">professional </w:t>
      </w:r>
      <w:r w:rsidRPr="00725042">
        <w:rPr>
          <w:rFonts w:ascii="Times New Roman" w:hAnsi="Times New Roman"/>
          <w:sz w:val="24"/>
        </w:rPr>
        <w:t>CV (according to Appendix 3)</w:t>
      </w:r>
      <w:r>
        <w:rPr>
          <w:rFonts w:ascii="Times New Roman" w:hAnsi="Times New Roman"/>
          <w:sz w:val="24"/>
        </w:rPr>
        <w:t>,</w:t>
      </w:r>
    </w:p>
    <w:p w:rsidR="00B648DA" w:rsidRPr="00725042" w:rsidRDefault="00B648DA" w:rsidP="00725042">
      <w:pPr>
        <w:pStyle w:val="Odstavecseseznamem"/>
        <w:numPr>
          <w:ilvl w:val="0"/>
          <w:numId w:val="4"/>
        </w:numPr>
        <w:spacing w:after="0"/>
        <w:jc w:val="both"/>
        <w:rPr>
          <w:rFonts w:ascii="Times New Roman" w:hAnsi="Times New Roman"/>
          <w:sz w:val="24"/>
        </w:rPr>
      </w:pPr>
      <w:r w:rsidRPr="00725042">
        <w:rPr>
          <w:rFonts w:ascii="Times New Roman" w:hAnsi="Times New Roman"/>
          <w:sz w:val="24"/>
        </w:rPr>
        <w:t xml:space="preserve">certified copies of documents </w:t>
      </w:r>
      <w:r>
        <w:rPr>
          <w:rFonts w:ascii="Times New Roman" w:hAnsi="Times New Roman"/>
          <w:sz w:val="24"/>
        </w:rPr>
        <w:t xml:space="preserve">of the </w:t>
      </w:r>
      <w:r w:rsidRPr="00725042">
        <w:rPr>
          <w:rFonts w:ascii="Times New Roman" w:hAnsi="Times New Roman"/>
          <w:sz w:val="24"/>
        </w:rPr>
        <w:t>applicant</w:t>
      </w:r>
      <w:r>
        <w:rPr>
          <w:rFonts w:ascii="Times New Roman" w:hAnsi="Times New Roman"/>
          <w:sz w:val="24"/>
        </w:rPr>
        <w:t xml:space="preserve">’s level of academic </w:t>
      </w:r>
      <w:r w:rsidRPr="00725042">
        <w:rPr>
          <w:rFonts w:ascii="Times New Roman" w:hAnsi="Times New Roman"/>
          <w:sz w:val="24"/>
        </w:rPr>
        <w:t>education, academic titles and scientific degrees (according to Appendix 4)</w:t>
      </w:r>
      <w:r>
        <w:rPr>
          <w:rFonts w:ascii="Times New Roman" w:hAnsi="Times New Roman"/>
          <w:sz w:val="24"/>
        </w:rPr>
        <w:t>,</w:t>
      </w:r>
    </w:p>
    <w:p w:rsidR="00B648DA" w:rsidRPr="00725042" w:rsidRDefault="00B648DA" w:rsidP="00725042">
      <w:pPr>
        <w:pStyle w:val="Odstavecseseznamem"/>
        <w:numPr>
          <w:ilvl w:val="0"/>
          <w:numId w:val="4"/>
        </w:numPr>
        <w:spacing w:after="0"/>
        <w:jc w:val="both"/>
        <w:rPr>
          <w:rFonts w:ascii="Times New Roman" w:hAnsi="Times New Roman"/>
          <w:sz w:val="24"/>
        </w:rPr>
      </w:pPr>
      <w:r>
        <w:rPr>
          <w:rFonts w:ascii="Times New Roman" w:hAnsi="Times New Roman"/>
          <w:sz w:val="24"/>
        </w:rPr>
        <w:t>d</w:t>
      </w:r>
      <w:r w:rsidRPr="00725042">
        <w:rPr>
          <w:rFonts w:ascii="Times New Roman" w:hAnsi="Times New Roman"/>
          <w:sz w:val="24"/>
        </w:rPr>
        <w:t xml:space="preserve">ocuments certifying the </w:t>
      </w:r>
      <w:r>
        <w:rPr>
          <w:rFonts w:ascii="Times New Roman" w:hAnsi="Times New Roman"/>
          <w:sz w:val="24"/>
        </w:rPr>
        <w:t>period</w:t>
      </w:r>
      <w:r w:rsidRPr="00725042">
        <w:rPr>
          <w:rFonts w:ascii="Times New Roman" w:hAnsi="Times New Roman"/>
          <w:sz w:val="24"/>
        </w:rPr>
        <w:t xml:space="preserve">, duration and </w:t>
      </w:r>
      <w:r>
        <w:rPr>
          <w:rFonts w:ascii="Times New Roman" w:hAnsi="Times New Roman"/>
          <w:sz w:val="24"/>
        </w:rPr>
        <w:t xml:space="preserve">place </w:t>
      </w:r>
      <w:r w:rsidRPr="00725042">
        <w:rPr>
          <w:rFonts w:ascii="Times New Roman" w:hAnsi="Times New Roman"/>
          <w:sz w:val="24"/>
        </w:rPr>
        <w:t xml:space="preserve">of the </w:t>
      </w:r>
      <w:r>
        <w:rPr>
          <w:rFonts w:ascii="Times New Roman" w:hAnsi="Times New Roman"/>
          <w:sz w:val="24"/>
        </w:rPr>
        <w:t xml:space="preserve">applicant’s </w:t>
      </w:r>
      <w:r w:rsidRPr="00725042">
        <w:rPr>
          <w:rFonts w:ascii="Times New Roman" w:hAnsi="Times New Roman"/>
          <w:sz w:val="24"/>
        </w:rPr>
        <w:t>pedagogical activity (</w:t>
      </w:r>
      <w:r w:rsidRPr="003F38D6">
        <w:rPr>
          <w:rFonts w:ascii="Times New Roman" w:hAnsi="Times New Roman"/>
          <w:i/>
          <w:sz w:val="24"/>
        </w:rPr>
        <w:t xml:space="preserve">at least 5 years of continuous university teaching experience in the field </w:t>
      </w:r>
      <w:r>
        <w:rPr>
          <w:rFonts w:ascii="Times New Roman" w:hAnsi="Times New Roman"/>
          <w:i/>
          <w:sz w:val="24"/>
        </w:rPr>
        <w:t>related</w:t>
      </w:r>
      <w:r w:rsidRPr="003F38D6">
        <w:rPr>
          <w:rFonts w:ascii="Times New Roman" w:hAnsi="Times New Roman"/>
          <w:i/>
          <w:sz w:val="24"/>
        </w:rPr>
        <w:t xml:space="preserve"> to their request on the habilitation procedure</w:t>
      </w:r>
      <w:r>
        <w:rPr>
          <w:rFonts w:ascii="Times New Roman" w:hAnsi="Times New Roman"/>
          <w:sz w:val="24"/>
        </w:rPr>
        <w:t xml:space="preserve"> - </w:t>
      </w:r>
      <w:r w:rsidRPr="00725042">
        <w:rPr>
          <w:rFonts w:ascii="Times New Roman" w:hAnsi="Times New Roman"/>
          <w:sz w:val="24"/>
        </w:rPr>
        <w:t>(according to Appendix 5)</w:t>
      </w:r>
      <w:r>
        <w:rPr>
          <w:rFonts w:ascii="Times New Roman" w:hAnsi="Times New Roman"/>
          <w:sz w:val="24"/>
        </w:rPr>
        <w:t>,</w:t>
      </w:r>
    </w:p>
    <w:p w:rsidR="00B648DA" w:rsidRPr="00725042" w:rsidRDefault="00B648DA" w:rsidP="00725042">
      <w:pPr>
        <w:pStyle w:val="Odstavecseseznamem"/>
        <w:numPr>
          <w:ilvl w:val="0"/>
          <w:numId w:val="4"/>
        </w:numPr>
        <w:spacing w:after="0"/>
        <w:jc w:val="both"/>
        <w:rPr>
          <w:rFonts w:ascii="Times New Roman" w:hAnsi="Times New Roman"/>
          <w:sz w:val="24"/>
        </w:rPr>
      </w:pPr>
      <w:r>
        <w:rPr>
          <w:rFonts w:ascii="Times New Roman" w:hAnsi="Times New Roman"/>
          <w:sz w:val="24"/>
        </w:rPr>
        <w:t>the e</w:t>
      </w:r>
      <w:r w:rsidRPr="00725042">
        <w:rPr>
          <w:rFonts w:ascii="Times New Roman" w:hAnsi="Times New Roman"/>
          <w:sz w:val="24"/>
        </w:rPr>
        <w:t xml:space="preserve">valuation of </w:t>
      </w:r>
      <w:r>
        <w:rPr>
          <w:rFonts w:ascii="Times New Roman" w:hAnsi="Times New Roman"/>
          <w:sz w:val="24"/>
        </w:rPr>
        <w:t xml:space="preserve">pedagogical </w:t>
      </w:r>
      <w:r w:rsidRPr="00725042">
        <w:rPr>
          <w:rFonts w:ascii="Times New Roman" w:hAnsi="Times New Roman"/>
          <w:sz w:val="24"/>
        </w:rPr>
        <w:t>activities f</w:t>
      </w:r>
      <w:r>
        <w:rPr>
          <w:rFonts w:ascii="Times New Roman" w:hAnsi="Times New Roman"/>
          <w:sz w:val="24"/>
        </w:rPr>
        <w:t>rom</w:t>
      </w:r>
      <w:r w:rsidRPr="00725042">
        <w:rPr>
          <w:rFonts w:ascii="Times New Roman" w:hAnsi="Times New Roman"/>
          <w:sz w:val="24"/>
        </w:rPr>
        <w:t xml:space="preserve"> the </w:t>
      </w:r>
      <w:r>
        <w:rPr>
          <w:rFonts w:ascii="Times New Roman" w:hAnsi="Times New Roman"/>
          <w:sz w:val="24"/>
        </w:rPr>
        <w:t xml:space="preserve">places of </w:t>
      </w:r>
      <w:r w:rsidR="00EF6610">
        <w:rPr>
          <w:rFonts w:ascii="Times New Roman" w:hAnsi="Times New Roman"/>
          <w:sz w:val="24"/>
        </w:rPr>
        <w:t>work</w:t>
      </w:r>
      <w:r>
        <w:rPr>
          <w:rFonts w:ascii="Times New Roman" w:hAnsi="Times New Roman"/>
          <w:sz w:val="24"/>
        </w:rPr>
        <w:t xml:space="preserve"> </w:t>
      </w:r>
      <w:r w:rsidRPr="00725042">
        <w:rPr>
          <w:rFonts w:ascii="Times New Roman" w:hAnsi="Times New Roman"/>
          <w:sz w:val="24"/>
        </w:rPr>
        <w:t>(according to Appendix 5)</w:t>
      </w:r>
      <w:r>
        <w:rPr>
          <w:rFonts w:ascii="Times New Roman" w:hAnsi="Times New Roman"/>
          <w:sz w:val="24"/>
        </w:rPr>
        <w:t>,</w:t>
      </w:r>
    </w:p>
    <w:p w:rsidR="00B648DA" w:rsidRPr="00725042" w:rsidRDefault="00B648DA" w:rsidP="00725042">
      <w:pPr>
        <w:pStyle w:val="Odstavecseseznamem"/>
        <w:numPr>
          <w:ilvl w:val="0"/>
          <w:numId w:val="4"/>
        </w:numPr>
        <w:spacing w:after="0"/>
        <w:jc w:val="both"/>
        <w:rPr>
          <w:rFonts w:ascii="Times New Roman" w:hAnsi="Times New Roman"/>
          <w:sz w:val="24"/>
        </w:rPr>
      </w:pPr>
      <w:r>
        <w:rPr>
          <w:rFonts w:ascii="Times New Roman" w:hAnsi="Times New Roman"/>
          <w:sz w:val="24"/>
        </w:rPr>
        <w:t>a l</w:t>
      </w:r>
      <w:r w:rsidRPr="00725042">
        <w:rPr>
          <w:rFonts w:ascii="Times New Roman" w:hAnsi="Times New Roman"/>
          <w:sz w:val="24"/>
        </w:rPr>
        <w:t xml:space="preserve">ist of defended bachelor (5) and diploma (10) </w:t>
      </w:r>
      <w:r>
        <w:rPr>
          <w:rFonts w:ascii="Times New Roman" w:hAnsi="Times New Roman"/>
          <w:sz w:val="24"/>
        </w:rPr>
        <w:t>theses</w:t>
      </w:r>
      <w:r w:rsidRPr="00725042">
        <w:rPr>
          <w:rFonts w:ascii="Times New Roman" w:hAnsi="Times New Roman"/>
          <w:sz w:val="24"/>
        </w:rPr>
        <w:t xml:space="preserve">, where </w:t>
      </w:r>
      <w:r>
        <w:rPr>
          <w:rFonts w:ascii="Times New Roman" w:hAnsi="Times New Roman"/>
          <w:sz w:val="24"/>
        </w:rPr>
        <w:t xml:space="preserve">the applicant was the supervisor </w:t>
      </w:r>
      <w:r w:rsidRPr="00725042">
        <w:rPr>
          <w:rFonts w:ascii="Times New Roman" w:hAnsi="Times New Roman"/>
          <w:sz w:val="24"/>
        </w:rPr>
        <w:t>(according to Appendix 5)</w:t>
      </w:r>
      <w:r>
        <w:rPr>
          <w:rFonts w:ascii="Times New Roman" w:hAnsi="Times New Roman"/>
          <w:sz w:val="24"/>
        </w:rPr>
        <w:t>,</w:t>
      </w:r>
    </w:p>
    <w:p w:rsidR="00B648DA" w:rsidRPr="00725042" w:rsidRDefault="00B648DA" w:rsidP="00725042">
      <w:pPr>
        <w:pStyle w:val="Odstavecseseznamem"/>
        <w:numPr>
          <w:ilvl w:val="0"/>
          <w:numId w:val="4"/>
        </w:numPr>
        <w:spacing w:after="0"/>
        <w:jc w:val="both"/>
        <w:rPr>
          <w:rFonts w:ascii="Times New Roman" w:hAnsi="Times New Roman"/>
          <w:sz w:val="24"/>
        </w:rPr>
      </w:pPr>
      <w:r>
        <w:rPr>
          <w:rFonts w:ascii="Times New Roman" w:hAnsi="Times New Roman"/>
          <w:sz w:val="24"/>
        </w:rPr>
        <w:t>a</w:t>
      </w:r>
      <w:r w:rsidRPr="00725042">
        <w:rPr>
          <w:rFonts w:ascii="Times New Roman" w:hAnsi="Times New Roman"/>
          <w:sz w:val="24"/>
        </w:rPr>
        <w:t>n</w:t>
      </w:r>
      <w:r>
        <w:rPr>
          <w:rFonts w:ascii="Times New Roman" w:hAnsi="Times New Roman"/>
          <w:sz w:val="24"/>
        </w:rPr>
        <w:t xml:space="preserve"> overview of research projects – researcher</w:t>
      </w:r>
      <w:r w:rsidRPr="00725042">
        <w:rPr>
          <w:rFonts w:ascii="Times New Roman" w:hAnsi="Times New Roman"/>
          <w:sz w:val="24"/>
        </w:rPr>
        <w:t>/co-</w:t>
      </w:r>
      <w:r>
        <w:rPr>
          <w:rFonts w:ascii="Times New Roman" w:hAnsi="Times New Roman"/>
          <w:sz w:val="24"/>
        </w:rPr>
        <w:t xml:space="preserve">researcher </w:t>
      </w:r>
      <w:r w:rsidRPr="00725042">
        <w:rPr>
          <w:rFonts w:ascii="Times New Roman" w:hAnsi="Times New Roman"/>
          <w:sz w:val="24"/>
        </w:rPr>
        <w:t>(2</w:t>
      </w:r>
      <w:r>
        <w:rPr>
          <w:rFonts w:ascii="Times New Roman" w:hAnsi="Times New Roman"/>
          <w:sz w:val="24"/>
        </w:rPr>
        <w:t>)</w:t>
      </w:r>
      <w:r w:rsidRPr="00725042">
        <w:rPr>
          <w:rFonts w:ascii="Times New Roman" w:hAnsi="Times New Roman"/>
          <w:sz w:val="24"/>
        </w:rPr>
        <w:t xml:space="preserve">, according to Appendix </w:t>
      </w:r>
      <w:r>
        <w:rPr>
          <w:rFonts w:ascii="Times New Roman" w:hAnsi="Times New Roman"/>
          <w:sz w:val="24"/>
        </w:rPr>
        <w:t>(</w:t>
      </w:r>
      <w:r w:rsidRPr="00725042">
        <w:rPr>
          <w:rFonts w:ascii="Times New Roman" w:hAnsi="Times New Roman"/>
          <w:sz w:val="24"/>
        </w:rPr>
        <w:t>6)</w:t>
      </w:r>
      <w:r>
        <w:rPr>
          <w:rFonts w:ascii="Times New Roman" w:hAnsi="Times New Roman"/>
          <w:sz w:val="24"/>
        </w:rPr>
        <w:t>,</w:t>
      </w:r>
    </w:p>
    <w:p w:rsidR="00B648DA" w:rsidRDefault="00B648DA" w:rsidP="00725042">
      <w:pPr>
        <w:pStyle w:val="Odstavecseseznamem"/>
        <w:numPr>
          <w:ilvl w:val="0"/>
          <w:numId w:val="4"/>
        </w:numPr>
        <w:spacing w:after="0"/>
        <w:jc w:val="both"/>
        <w:rPr>
          <w:rFonts w:ascii="Times New Roman" w:hAnsi="Times New Roman"/>
          <w:sz w:val="24"/>
        </w:rPr>
      </w:pPr>
      <w:r>
        <w:rPr>
          <w:rFonts w:ascii="Times New Roman" w:hAnsi="Times New Roman"/>
          <w:sz w:val="24"/>
        </w:rPr>
        <w:t>a l</w:t>
      </w:r>
      <w:r w:rsidRPr="00725042">
        <w:rPr>
          <w:rFonts w:ascii="Times New Roman" w:hAnsi="Times New Roman"/>
          <w:sz w:val="24"/>
        </w:rPr>
        <w:t xml:space="preserve">ist of published scientific and </w:t>
      </w:r>
      <w:r>
        <w:rPr>
          <w:rFonts w:ascii="Times New Roman" w:hAnsi="Times New Roman"/>
          <w:sz w:val="24"/>
        </w:rPr>
        <w:t>academic</w:t>
      </w:r>
      <w:r w:rsidRPr="00725042">
        <w:rPr>
          <w:rFonts w:ascii="Times New Roman" w:hAnsi="Times New Roman"/>
          <w:sz w:val="24"/>
        </w:rPr>
        <w:t xml:space="preserve"> papers in the applicant</w:t>
      </w:r>
      <w:r>
        <w:rPr>
          <w:rFonts w:ascii="Times New Roman" w:hAnsi="Times New Roman"/>
          <w:sz w:val="24"/>
        </w:rPr>
        <w:t>’</w:t>
      </w:r>
      <w:r w:rsidRPr="00725042">
        <w:rPr>
          <w:rFonts w:ascii="Times New Roman" w:hAnsi="Times New Roman"/>
          <w:sz w:val="24"/>
        </w:rPr>
        <w:t xml:space="preserve">s field, </w:t>
      </w:r>
      <w:r>
        <w:rPr>
          <w:rFonts w:ascii="Times New Roman" w:hAnsi="Times New Roman"/>
          <w:sz w:val="24"/>
        </w:rPr>
        <w:t xml:space="preserve">where they </w:t>
      </w:r>
      <w:r w:rsidRPr="00725042">
        <w:rPr>
          <w:rFonts w:ascii="Times New Roman" w:hAnsi="Times New Roman"/>
          <w:sz w:val="24"/>
        </w:rPr>
        <w:t>request</w:t>
      </w:r>
      <w:r>
        <w:rPr>
          <w:rFonts w:ascii="Times New Roman" w:hAnsi="Times New Roman"/>
          <w:sz w:val="24"/>
        </w:rPr>
        <w:t xml:space="preserve"> the initiation of </w:t>
      </w:r>
      <w:r w:rsidRPr="00725042">
        <w:rPr>
          <w:rFonts w:ascii="Times New Roman" w:hAnsi="Times New Roman"/>
          <w:sz w:val="24"/>
        </w:rPr>
        <w:t>habilitation procedure, divided into (according to Appendix 7)</w:t>
      </w:r>
      <w:r>
        <w:rPr>
          <w:rFonts w:ascii="Times New Roman" w:hAnsi="Times New Roman"/>
          <w:sz w:val="24"/>
        </w:rPr>
        <w:t>:</w:t>
      </w:r>
    </w:p>
    <w:p w:rsidR="00B648DA" w:rsidRPr="00725042" w:rsidRDefault="00B648DA" w:rsidP="00725042">
      <w:pPr>
        <w:pStyle w:val="Odstavecseseznamem"/>
        <w:numPr>
          <w:ilvl w:val="0"/>
          <w:numId w:val="5"/>
        </w:numPr>
        <w:spacing w:after="0"/>
        <w:jc w:val="both"/>
        <w:rPr>
          <w:rFonts w:ascii="Times New Roman" w:hAnsi="Times New Roman"/>
          <w:sz w:val="24"/>
        </w:rPr>
      </w:pPr>
      <w:r>
        <w:rPr>
          <w:rFonts w:ascii="Times New Roman" w:hAnsi="Times New Roman"/>
          <w:sz w:val="24"/>
        </w:rPr>
        <w:t xml:space="preserve">an academic </w:t>
      </w:r>
      <w:r w:rsidRPr="00725042">
        <w:rPr>
          <w:rFonts w:ascii="Times New Roman" w:hAnsi="Times New Roman"/>
          <w:sz w:val="24"/>
        </w:rPr>
        <w:t>book (monograph) or chapter</w:t>
      </w:r>
      <w:r>
        <w:rPr>
          <w:rFonts w:ascii="Times New Roman" w:hAnsi="Times New Roman"/>
          <w:sz w:val="24"/>
        </w:rPr>
        <w:t>s</w:t>
      </w:r>
      <w:r w:rsidRPr="00725042">
        <w:rPr>
          <w:rFonts w:ascii="Times New Roman" w:hAnsi="Times New Roman"/>
          <w:sz w:val="24"/>
        </w:rPr>
        <w:t xml:space="preserve"> in a</w:t>
      </w:r>
      <w:r>
        <w:rPr>
          <w:rFonts w:ascii="Times New Roman" w:hAnsi="Times New Roman"/>
          <w:sz w:val="24"/>
        </w:rPr>
        <w:t>n academic</w:t>
      </w:r>
      <w:r w:rsidRPr="00725042">
        <w:rPr>
          <w:rFonts w:ascii="Times New Roman" w:hAnsi="Times New Roman"/>
          <w:sz w:val="24"/>
        </w:rPr>
        <w:t xml:space="preserve"> book (</w:t>
      </w:r>
      <w:r w:rsidRPr="00907096">
        <w:rPr>
          <w:rFonts w:ascii="Times New Roman" w:hAnsi="Times New Roman"/>
          <w:i/>
          <w:sz w:val="24"/>
        </w:rPr>
        <w:t>at least 80 pages</w:t>
      </w:r>
      <w:r w:rsidRPr="00725042">
        <w:rPr>
          <w:rFonts w:ascii="Times New Roman" w:hAnsi="Times New Roman"/>
          <w:sz w:val="24"/>
        </w:rPr>
        <w:t>)</w:t>
      </w:r>
    </w:p>
    <w:p w:rsidR="00B648DA" w:rsidRPr="00725042" w:rsidRDefault="00B648DA" w:rsidP="00725042">
      <w:pPr>
        <w:pStyle w:val="Odstavecseseznamem"/>
        <w:numPr>
          <w:ilvl w:val="0"/>
          <w:numId w:val="5"/>
        </w:numPr>
        <w:spacing w:after="0"/>
        <w:jc w:val="both"/>
        <w:rPr>
          <w:rFonts w:ascii="Times New Roman" w:hAnsi="Times New Roman"/>
          <w:sz w:val="24"/>
        </w:rPr>
      </w:pPr>
      <w:r w:rsidRPr="00725042">
        <w:rPr>
          <w:rFonts w:ascii="Times New Roman" w:hAnsi="Times New Roman"/>
          <w:sz w:val="24"/>
        </w:rPr>
        <w:t xml:space="preserve">publications in reviewed scientific and </w:t>
      </w:r>
      <w:r>
        <w:rPr>
          <w:rFonts w:ascii="Times New Roman" w:hAnsi="Times New Roman"/>
          <w:sz w:val="24"/>
        </w:rPr>
        <w:t xml:space="preserve">academic </w:t>
      </w:r>
      <w:r w:rsidRPr="00725042">
        <w:rPr>
          <w:rFonts w:ascii="Times New Roman" w:hAnsi="Times New Roman"/>
          <w:sz w:val="24"/>
        </w:rPr>
        <w:t>journals, with a minimum of 30 reviewed articles (</w:t>
      </w:r>
      <w:r>
        <w:rPr>
          <w:rFonts w:ascii="Times New Roman" w:hAnsi="Times New Roman"/>
          <w:sz w:val="24"/>
        </w:rPr>
        <w:t xml:space="preserve">the </w:t>
      </w:r>
      <w:r w:rsidRPr="00725042">
        <w:rPr>
          <w:rFonts w:ascii="Times New Roman" w:hAnsi="Times New Roman"/>
          <w:sz w:val="24"/>
        </w:rPr>
        <w:t xml:space="preserve">requested </w:t>
      </w:r>
      <w:r>
        <w:rPr>
          <w:rFonts w:ascii="Times New Roman" w:hAnsi="Times New Roman"/>
          <w:sz w:val="24"/>
        </w:rPr>
        <w:t xml:space="preserve">division of the thirty </w:t>
      </w:r>
      <w:r w:rsidRPr="00725042">
        <w:rPr>
          <w:rFonts w:ascii="Times New Roman" w:hAnsi="Times New Roman"/>
          <w:sz w:val="24"/>
        </w:rPr>
        <w:t xml:space="preserve">reviewed articles </w:t>
      </w:r>
      <w:r>
        <w:rPr>
          <w:rFonts w:ascii="Times New Roman" w:hAnsi="Times New Roman"/>
          <w:sz w:val="24"/>
        </w:rPr>
        <w:t xml:space="preserve">is </w:t>
      </w:r>
      <w:r w:rsidRPr="00725042">
        <w:rPr>
          <w:rFonts w:ascii="Times New Roman" w:hAnsi="Times New Roman"/>
          <w:sz w:val="24"/>
        </w:rPr>
        <w:t xml:space="preserve">mentioned in </w:t>
      </w:r>
      <w:r>
        <w:rPr>
          <w:rFonts w:ascii="Times New Roman" w:hAnsi="Times New Roman"/>
          <w:sz w:val="24"/>
        </w:rPr>
        <w:t xml:space="preserve">brackets </w:t>
      </w:r>
      <w:r w:rsidRPr="00725042">
        <w:rPr>
          <w:rFonts w:ascii="Times New Roman" w:hAnsi="Times New Roman"/>
          <w:sz w:val="24"/>
        </w:rPr>
        <w:t>below</w:t>
      </w:r>
      <w:r>
        <w:rPr>
          <w:rFonts w:ascii="Times New Roman" w:hAnsi="Times New Roman"/>
          <w:sz w:val="24"/>
        </w:rPr>
        <w:t xml:space="preserve">, </w:t>
      </w:r>
      <w:r w:rsidRPr="00725042">
        <w:rPr>
          <w:rFonts w:ascii="Times New Roman" w:hAnsi="Times New Roman"/>
          <w:sz w:val="24"/>
        </w:rPr>
        <w:t>articles with high</w:t>
      </w:r>
      <w:r>
        <w:rPr>
          <w:rFonts w:ascii="Times New Roman" w:hAnsi="Times New Roman"/>
          <w:sz w:val="24"/>
        </w:rPr>
        <w:t>er</w:t>
      </w:r>
      <w:r w:rsidRPr="00725042">
        <w:rPr>
          <w:rFonts w:ascii="Times New Roman" w:hAnsi="Times New Roman"/>
          <w:sz w:val="24"/>
        </w:rPr>
        <w:t xml:space="preserve"> scientific value can replace articles with a </w:t>
      </w:r>
      <w:r>
        <w:rPr>
          <w:rFonts w:ascii="Times New Roman" w:hAnsi="Times New Roman"/>
          <w:sz w:val="24"/>
        </w:rPr>
        <w:t xml:space="preserve">lower </w:t>
      </w:r>
      <w:r w:rsidRPr="00725042">
        <w:rPr>
          <w:rFonts w:ascii="Times New Roman" w:hAnsi="Times New Roman"/>
          <w:sz w:val="24"/>
        </w:rPr>
        <w:t>scientific value):</w:t>
      </w:r>
    </w:p>
    <w:p w:rsidR="00B648DA" w:rsidRPr="00725042" w:rsidRDefault="00B648DA" w:rsidP="00725042">
      <w:pPr>
        <w:pStyle w:val="Odstavecseseznamem"/>
        <w:numPr>
          <w:ilvl w:val="0"/>
          <w:numId w:val="6"/>
        </w:numPr>
        <w:spacing w:after="0"/>
        <w:jc w:val="both"/>
        <w:rPr>
          <w:rFonts w:ascii="Times New Roman" w:hAnsi="Times New Roman"/>
          <w:sz w:val="24"/>
        </w:rPr>
      </w:pPr>
      <w:r>
        <w:rPr>
          <w:rFonts w:ascii="Times New Roman" w:hAnsi="Times New Roman"/>
          <w:sz w:val="24"/>
        </w:rPr>
        <w:t>p</w:t>
      </w:r>
      <w:r w:rsidRPr="00725042">
        <w:rPr>
          <w:rFonts w:ascii="Times New Roman" w:hAnsi="Times New Roman"/>
          <w:sz w:val="24"/>
        </w:rPr>
        <w:t>apers published in journals with an IF (</w:t>
      </w:r>
      <w:r w:rsidRPr="006824F8">
        <w:rPr>
          <w:rFonts w:ascii="Times New Roman" w:hAnsi="Times New Roman"/>
          <w:i/>
          <w:sz w:val="24"/>
        </w:rPr>
        <w:t>2</w:t>
      </w:r>
      <w:r w:rsidRPr="00725042">
        <w:rPr>
          <w:rFonts w:ascii="Times New Roman" w:hAnsi="Times New Roman"/>
          <w:sz w:val="24"/>
        </w:rPr>
        <w:t>)</w:t>
      </w:r>
    </w:p>
    <w:p w:rsidR="00B648DA" w:rsidRPr="00725042" w:rsidRDefault="00B648DA" w:rsidP="00725042">
      <w:pPr>
        <w:pStyle w:val="Odstavecseseznamem"/>
        <w:numPr>
          <w:ilvl w:val="0"/>
          <w:numId w:val="6"/>
        </w:numPr>
        <w:spacing w:after="0"/>
        <w:jc w:val="both"/>
        <w:rPr>
          <w:rFonts w:ascii="Times New Roman" w:hAnsi="Times New Roman"/>
          <w:sz w:val="24"/>
        </w:rPr>
      </w:pPr>
      <w:r>
        <w:rPr>
          <w:rFonts w:ascii="Times New Roman" w:hAnsi="Times New Roman"/>
          <w:sz w:val="24"/>
        </w:rPr>
        <w:t xml:space="preserve">papers </w:t>
      </w:r>
      <w:r w:rsidRPr="00725042">
        <w:rPr>
          <w:rFonts w:ascii="Times New Roman" w:hAnsi="Times New Roman"/>
          <w:sz w:val="24"/>
        </w:rPr>
        <w:t>published in databases (</w:t>
      </w:r>
      <w:r w:rsidRPr="006824F8">
        <w:rPr>
          <w:rFonts w:ascii="Times New Roman" w:hAnsi="Times New Roman"/>
        </w:rPr>
        <w:t xml:space="preserve">Scopus and </w:t>
      </w:r>
      <w:proofErr w:type="gramStart"/>
      <w:r w:rsidRPr="006824F8">
        <w:rPr>
          <w:rFonts w:ascii="Times New Roman" w:hAnsi="Times New Roman"/>
        </w:rPr>
        <w:t>ERIH</w:t>
      </w:r>
      <w:r w:rsidRPr="00725042">
        <w:rPr>
          <w:rFonts w:ascii="Times New Roman" w:hAnsi="Times New Roman"/>
          <w:sz w:val="24"/>
        </w:rPr>
        <w:t>) (</w:t>
      </w:r>
      <w:r w:rsidRPr="006824F8">
        <w:rPr>
          <w:rFonts w:ascii="Times New Roman" w:hAnsi="Times New Roman"/>
          <w:i/>
          <w:sz w:val="24"/>
        </w:rPr>
        <w:t>3</w:t>
      </w:r>
      <w:r w:rsidRPr="00725042">
        <w:rPr>
          <w:rFonts w:ascii="Times New Roman" w:hAnsi="Times New Roman"/>
          <w:sz w:val="24"/>
        </w:rPr>
        <w:t>)</w:t>
      </w:r>
      <w:proofErr w:type="gramEnd"/>
    </w:p>
    <w:p w:rsidR="00B648DA" w:rsidRPr="00725042" w:rsidRDefault="00B648DA" w:rsidP="00725042">
      <w:pPr>
        <w:pStyle w:val="Odstavecseseznamem"/>
        <w:numPr>
          <w:ilvl w:val="0"/>
          <w:numId w:val="6"/>
        </w:numPr>
        <w:spacing w:after="0"/>
        <w:jc w:val="both"/>
        <w:rPr>
          <w:rFonts w:ascii="Times New Roman" w:hAnsi="Times New Roman"/>
          <w:sz w:val="24"/>
        </w:rPr>
      </w:pPr>
      <w:r>
        <w:rPr>
          <w:rFonts w:ascii="Times New Roman" w:hAnsi="Times New Roman"/>
          <w:sz w:val="24"/>
        </w:rPr>
        <w:t>p</w:t>
      </w:r>
      <w:r w:rsidRPr="00725042">
        <w:rPr>
          <w:rFonts w:ascii="Times New Roman" w:hAnsi="Times New Roman"/>
          <w:sz w:val="24"/>
        </w:rPr>
        <w:t xml:space="preserve">apers published in international reviewed scientific and </w:t>
      </w:r>
      <w:r>
        <w:rPr>
          <w:rFonts w:ascii="Times New Roman" w:hAnsi="Times New Roman"/>
          <w:sz w:val="24"/>
        </w:rPr>
        <w:t xml:space="preserve">academic </w:t>
      </w:r>
      <w:r w:rsidRPr="00725042">
        <w:rPr>
          <w:rFonts w:ascii="Times New Roman" w:hAnsi="Times New Roman"/>
          <w:sz w:val="24"/>
        </w:rPr>
        <w:t>journals (</w:t>
      </w:r>
      <w:r w:rsidRPr="006824F8">
        <w:rPr>
          <w:rFonts w:ascii="Times New Roman" w:hAnsi="Times New Roman"/>
          <w:i/>
          <w:sz w:val="24"/>
        </w:rPr>
        <w:t>5</w:t>
      </w:r>
      <w:r w:rsidRPr="00725042">
        <w:rPr>
          <w:rFonts w:ascii="Times New Roman" w:hAnsi="Times New Roman"/>
          <w:sz w:val="24"/>
        </w:rPr>
        <w:t>)</w:t>
      </w:r>
    </w:p>
    <w:p w:rsidR="00B648DA" w:rsidRPr="00725042" w:rsidRDefault="00B648DA" w:rsidP="00725042">
      <w:pPr>
        <w:pStyle w:val="Odstavecseseznamem"/>
        <w:numPr>
          <w:ilvl w:val="0"/>
          <w:numId w:val="6"/>
        </w:numPr>
        <w:spacing w:after="0"/>
        <w:jc w:val="both"/>
        <w:rPr>
          <w:rFonts w:ascii="Times New Roman" w:hAnsi="Times New Roman"/>
          <w:sz w:val="24"/>
        </w:rPr>
      </w:pPr>
      <w:r>
        <w:rPr>
          <w:rFonts w:ascii="Times New Roman" w:hAnsi="Times New Roman"/>
          <w:sz w:val="24"/>
        </w:rPr>
        <w:t xml:space="preserve">papers </w:t>
      </w:r>
      <w:r w:rsidRPr="00725042">
        <w:rPr>
          <w:rFonts w:ascii="Times New Roman" w:hAnsi="Times New Roman"/>
          <w:sz w:val="24"/>
        </w:rPr>
        <w:t xml:space="preserve">published in </w:t>
      </w:r>
      <w:r>
        <w:rPr>
          <w:rFonts w:ascii="Times New Roman" w:hAnsi="Times New Roman"/>
          <w:sz w:val="24"/>
        </w:rPr>
        <w:t xml:space="preserve">home, </w:t>
      </w:r>
      <w:r w:rsidRPr="00725042">
        <w:rPr>
          <w:rFonts w:ascii="Times New Roman" w:hAnsi="Times New Roman"/>
          <w:sz w:val="24"/>
        </w:rPr>
        <w:t xml:space="preserve">reviewed scientific and </w:t>
      </w:r>
      <w:r>
        <w:rPr>
          <w:rFonts w:ascii="Times New Roman" w:hAnsi="Times New Roman"/>
          <w:sz w:val="24"/>
        </w:rPr>
        <w:t xml:space="preserve">academic </w:t>
      </w:r>
      <w:r w:rsidRPr="00725042">
        <w:rPr>
          <w:rFonts w:ascii="Times New Roman" w:hAnsi="Times New Roman"/>
          <w:sz w:val="24"/>
        </w:rPr>
        <w:t>journals (</w:t>
      </w:r>
      <w:r w:rsidRPr="006824F8">
        <w:rPr>
          <w:rFonts w:ascii="Times New Roman" w:hAnsi="Times New Roman"/>
          <w:i/>
          <w:sz w:val="24"/>
        </w:rPr>
        <w:t>15</w:t>
      </w:r>
      <w:r w:rsidRPr="00725042">
        <w:rPr>
          <w:rFonts w:ascii="Times New Roman" w:hAnsi="Times New Roman"/>
          <w:sz w:val="24"/>
        </w:rPr>
        <w:t>)</w:t>
      </w:r>
    </w:p>
    <w:p w:rsidR="00B648DA" w:rsidRPr="00725042" w:rsidRDefault="00B648DA" w:rsidP="00725042">
      <w:pPr>
        <w:pStyle w:val="Odstavecseseznamem"/>
        <w:numPr>
          <w:ilvl w:val="0"/>
          <w:numId w:val="6"/>
        </w:numPr>
        <w:spacing w:after="0"/>
        <w:jc w:val="both"/>
        <w:rPr>
          <w:rFonts w:ascii="Times New Roman" w:hAnsi="Times New Roman"/>
          <w:sz w:val="24"/>
        </w:rPr>
      </w:pPr>
      <w:r>
        <w:rPr>
          <w:rFonts w:ascii="Times New Roman" w:hAnsi="Times New Roman"/>
          <w:sz w:val="24"/>
        </w:rPr>
        <w:t>p</w:t>
      </w:r>
      <w:r w:rsidRPr="00725042">
        <w:rPr>
          <w:rFonts w:ascii="Times New Roman" w:hAnsi="Times New Roman"/>
          <w:sz w:val="24"/>
        </w:rPr>
        <w:t xml:space="preserve">apers published in reviewed </w:t>
      </w:r>
      <w:r>
        <w:rPr>
          <w:rFonts w:ascii="Times New Roman" w:hAnsi="Times New Roman"/>
          <w:sz w:val="24"/>
        </w:rPr>
        <w:t xml:space="preserve">anthologies </w:t>
      </w:r>
      <w:r w:rsidRPr="00725042">
        <w:rPr>
          <w:rFonts w:ascii="Times New Roman" w:hAnsi="Times New Roman"/>
          <w:sz w:val="24"/>
        </w:rPr>
        <w:t>(</w:t>
      </w:r>
      <w:r w:rsidRPr="006824F8">
        <w:rPr>
          <w:rFonts w:ascii="Times New Roman" w:hAnsi="Times New Roman"/>
          <w:i/>
          <w:sz w:val="24"/>
        </w:rPr>
        <w:t>5</w:t>
      </w:r>
      <w:r w:rsidRPr="00725042">
        <w:rPr>
          <w:rFonts w:ascii="Times New Roman" w:hAnsi="Times New Roman"/>
          <w:sz w:val="24"/>
        </w:rPr>
        <w:t>)</w:t>
      </w:r>
    </w:p>
    <w:p w:rsidR="00B648DA" w:rsidRDefault="00B648DA" w:rsidP="00725042">
      <w:pPr>
        <w:pStyle w:val="Odstavecseseznamem"/>
        <w:numPr>
          <w:ilvl w:val="0"/>
          <w:numId w:val="5"/>
        </w:numPr>
        <w:spacing w:after="0"/>
        <w:jc w:val="both"/>
        <w:rPr>
          <w:rFonts w:ascii="Times New Roman" w:hAnsi="Times New Roman"/>
          <w:sz w:val="24"/>
        </w:rPr>
      </w:pPr>
      <w:r w:rsidRPr="00725042">
        <w:rPr>
          <w:rFonts w:ascii="Times New Roman" w:hAnsi="Times New Roman"/>
          <w:sz w:val="24"/>
        </w:rPr>
        <w:t>lecture notes</w:t>
      </w:r>
      <w:r>
        <w:rPr>
          <w:rFonts w:ascii="Times New Roman" w:hAnsi="Times New Roman"/>
          <w:sz w:val="24"/>
        </w:rPr>
        <w:t>,</w:t>
      </w:r>
      <w:r w:rsidRPr="00725042">
        <w:rPr>
          <w:rFonts w:ascii="Times New Roman" w:hAnsi="Times New Roman"/>
          <w:sz w:val="24"/>
        </w:rPr>
        <w:t xml:space="preserve"> </w:t>
      </w:r>
      <w:r>
        <w:rPr>
          <w:rFonts w:ascii="Times New Roman" w:hAnsi="Times New Roman"/>
          <w:sz w:val="24"/>
        </w:rPr>
        <w:t>textbooks</w:t>
      </w:r>
      <w:r w:rsidRPr="00725042">
        <w:rPr>
          <w:rFonts w:ascii="Times New Roman" w:hAnsi="Times New Roman"/>
          <w:sz w:val="24"/>
        </w:rPr>
        <w:t xml:space="preserve"> (</w:t>
      </w:r>
      <w:r w:rsidRPr="006824F8">
        <w:rPr>
          <w:rFonts w:ascii="Times New Roman" w:hAnsi="Times New Roman"/>
          <w:i/>
          <w:sz w:val="24"/>
        </w:rPr>
        <w:t>at least 100 pages, textbooks can be electronic</w:t>
      </w:r>
      <w:r w:rsidRPr="00725042">
        <w:rPr>
          <w:rFonts w:ascii="Times New Roman" w:hAnsi="Times New Roman"/>
          <w:sz w:val="24"/>
        </w:rPr>
        <w:t>).</w:t>
      </w:r>
    </w:p>
    <w:p w:rsidR="00B648DA" w:rsidRPr="00725042" w:rsidRDefault="00B648DA" w:rsidP="00725042">
      <w:pPr>
        <w:spacing w:after="0"/>
        <w:jc w:val="both"/>
        <w:rPr>
          <w:rFonts w:ascii="Times New Roman" w:hAnsi="Times New Roman"/>
          <w:sz w:val="24"/>
        </w:rPr>
      </w:pPr>
      <w:r w:rsidRPr="00725042">
        <w:rPr>
          <w:rFonts w:ascii="Times New Roman" w:hAnsi="Times New Roman"/>
          <w:sz w:val="24"/>
        </w:rPr>
        <w:t xml:space="preserve">At least </w:t>
      </w:r>
      <w:r w:rsidRPr="00725042">
        <w:rPr>
          <w:rFonts w:ascii="Times New Roman" w:hAnsi="Times New Roman"/>
          <w:b/>
          <w:sz w:val="24"/>
        </w:rPr>
        <w:t>ten</w:t>
      </w:r>
      <w:r w:rsidRPr="00725042">
        <w:rPr>
          <w:rFonts w:ascii="Times New Roman" w:hAnsi="Times New Roman"/>
          <w:sz w:val="24"/>
        </w:rPr>
        <w:t xml:space="preserve"> scientific and </w:t>
      </w:r>
      <w:r>
        <w:rPr>
          <w:rFonts w:ascii="Times New Roman" w:hAnsi="Times New Roman"/>
          <w:sz w:val="24"/>
        </w:rPr>
        <w:t xml:space="preserve">academic </w:t>
      </w:r>
      <w:r w:rsidRPr="00725042">
        <w:rPr>
          <w:rFonts w:ascii="Times New Roman" w:hAnsi="Times New Roman"/>
          <w:sz w:val="24"/>
        </w:rPr>
        <w:t xml:space="preserve">journals and anthologies </w:t>
      </w:r>
      <w:r>
        <w:rPr>
          <w:rFonts w:ascii="Times New Roman" w:hAnsi="Times New Roman"/>
          <w:sz w:val="24"/>
        </w:rPr>
        <w:t xml:space="preserve">must state that the applicant </w:t>
      </w:r>
      <w:r w:rsidRPr="00725042">
        <w:rPr>
          <w:rFonts w:ascii="Times New Roman" w:hAnsi="Times New Roman"/>
          <w:sz w:val="24"/>
        </w:rPr>
        <w:t xml:space="preserve">is the </w:t>
      </w:r>
      <w:r>
        <w:rPr>
          <w:rFonts w:ascii="Times New Roman" w:hAnsi="Times New Roman"/>
          <w:sz w:val="24"/>
        </w:rPr>
        <w:t>main</w:t>
      </w:r>
      <w:r w:rsidRPr="00725042">
        <w:rPr>
          <w:rFonts w:ascii="Times New Roman" w:hAnsi="Times New Roman"/>
          <w:sz w:val="24"/>
        </w:rPr>
        <w:t xml:space="preserve"> author. At least 20 reviewed articles </w:t>
      </w:r>
      <w:r>
        <w:rPr>
          <w:rFonts w:ascii="Times New Roman" w:hAnsi="Times New Roman"/>
          <w:sz w:val="24"/>
        </w:rPr>
        <w:t xml:space="preserve">must be an </w:t>
      </w:r>
      <w:r w:rsidRPr="00725042">
        <w:rPr>
          <w:rFonts w:ascii="Times New Roman" w:hAnsi="Times New Roman"/>
          <w:sz w:val="24"/>
        </w:rPr>
        <w:t xml:space="preserve">original scientific </w:t>
      </w:r>
      <w:r>
        <w:rPr>
          <w:rFonts w:ascii="Times New Roman" w:hAnsi="Times New Roman"/>
          <w:sz w:val="24"/>
        </w:rPr>
        <w:t>paper</w:t>
      </w:r>
      <w:r w:rsidRPr="00725042">
        <w:rPr>
          <w:rFonts w:ascii="Times New Roman" w:hAnsi="Times New Roman"/>
          <w:sz w:val="24"/>
        </w:rPr>
        <w:t>.</w:t>
      </w:r>
    </w:p>
    <w:p w:rsidR="00B648DA" w:rsidRPr="00725042" w:rsidRDefault="00B648DA" w:rsidP="00725042">
      <w:pPr>
        <w:spacing w:after="0"/>
        <w:jc w:val="both"/>
        <w:rPr>
          <w:rFonts w:ascii="Times New Roman" w:hAnsi="Times New Roman"/>
          <w:sz w:val="24"/>
        </w:rPr>
      </w:pPr>
    </w:p>
    <w:p w:rsidR="00B648DA" w:rsidRPr="0066778A"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t>a</w:t>
      </w:r>
      <w:r w:rsidRPr="0066778A">
        <w:rPr>
          <w:rFonts w:ascii="Times New Roman" w:hAnsi="Times New Roman"/>
          <w:sz w:val="24"/>
        </w:rPr>
        <w:t xml:space="preserve"> list of responses (citations)</w:t>
      </w:r>
      <w:r>
        <w:rPr>
          <w:rFonts w:ascii="Times New Roman" w:hAnsi="Times New Roman"/>
          <w:sz w:val="24"/>
        </w:rPr>
        <w:t>,</w:t>
      </w:r>
      <w:r w:rsidRPr="0066778A">
        <w:rPr>
          <w:rFonts w:ascii="Times New Roman" w:hAnsi="Times New Roman"/>
          <w:sz w:val="24"/>
        </w:rPr>
        <w:t xml:space="preserve"> without self-citations</w:t>
      </w:r>
      <w:r>
        <w:rPr>
          <w:rFonts w:ascii="Times New Roman" w:hAnsi="Times New Roman"/>
          <w:sz w:val="24"/>
        </w:rPr>
        <w:t>,</w:t>
      </w:r>
      <w:r w:rsidRPr="0066778A">
        <w:rPr>
          <w:rFonts w:ascii="Times New Roman" w:hAnsi="Times New Roman"/>
          <w:sz w:val="24"/>
        </w:rPr>
        <w:t xml:space="preserve"> </w:t>
      </w:r>
      <w:r>
        <w:rPr>
          <w:rFonts w:ascii="Times New Roman" w:hAnsi="Times New Roman"/>
          <w:sz w:val="24"/>
        </w:rPr>
        <w:t>to</w:t>
      </w:r>
      <w:r w:rsidRPr="0066778A">
        <w:rPr>
          <w:rFonts w:ascii="Times New Roman" w:hAnsi="Times New Roman"/>
          <w:sz w:val="24"/>
        </w:rPr>
        <w:t xml:space="preserve"> the </w:t>
      </w:r>
      <w:r>
        <w:rPr>
          <w:rFonts w:ascii="Times New Roman" w:hAnsi="Times New Roman"/>
          <w:sz w:val="24"/>
        </w:rPr>
        <w:t xml:space="preserve">papers </w:t>
      </w:r>
      <w:r w:rsidRPr="0066778A">
        <w:rPr>
          <w:rFonts w:ascii="Times New Roman" w:hAnsi="Times New Roman"/>
          <w:sz w:val="24"/>
        </w:rPr>
        <w:t>above (</w:t>
      </w:r>
      <w:r w:rsidRPr="001C473A">
        <w:rPr>
          <w:rFonts w:ascii="Times New Roman" w:hAnsi="Times New Roman"/>
          <w:i/>
          <w:sz w:val="24"/>
        </w:rPr>
        <w:t xml:space="preserve">30, at least </w:t>
      </w:r>
      <w:r>
        <w:rPr>
          <w:rFonts w:ascii="Times New Roman" w:hAnsi="Times New Roman"/>
          <w:i/>
          <w:sz w:val="24"/>
        </w:rPr>
        <w:t>8 of which</w:t>
      </w:r>
      <w:r w:rsidRPr="001C473A">
        <w:rPr>
          <w:rFonts w:ascii="Times New Roman" w:hAnsi="Times New Roman"/>
          <w:i/>
          <w:sz w:val="24"/>
        </w:rPr>
        <w:t xml:space="preserve"> </w:t>
      </w:r>
      <w:r>
        <w:rPr>
          <w:rFonts w:ascii="Times New Roman" w:hAnsi="Times New Roman"/>
          <w:i/>
          <w:sz w:val="24"/>
        </w:rPr>
        <w:t>are</w:t>
      </w:r>
      <w:r w:rsidRPr="001C473A">
        <w:rPr>
          <w:rFonts w:ascii="Times New Roman" w:hAnsi="Times New Roman"/>
          <w:i/>
          <w:sz w:val="24"/>
        </w:rPr>
        <w:t xml:space="preserve"> </w:t>
      </w:r>
      <w:r>
        <w:rPr>
          <w:rFonts w:ascii="Times New Roman" w:hAnsi="Times New Roman"/>
          <w:i/>
          <w:sz w:val="24"/>
        </w:rPr>
        <w:t>foreign</w:t>
      </w:r>
      <w:r w:rsidRPr="0066778A">
        <w:rPr>
          <w:rFonts w:ascii="Times New Roman" w:hAnsi="Times New Roman"/>
          <w:sz w:val="24"/>
        </w:rPr>
        <w:t>, according to Appendix 8)</w:t>
      </w:r>
    </w:p>
    <w:p w:rsidR="00B648DA" w:rsidRPr="0066778A"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t>r</w:t>
      </w:r>
      <w:r w:rsidRPr="0066778A">
        <w:rPr>
          <w:rFonts w:ascii="Times New Roman" w:hAnsi="Times New Roman"/>
          <w:sz w:val="24"/>
        </w:rPr>
        <w:t>eview</w:t>
      </w:r>
      <w:r>
        <w:rPr>
          <w:rFonts w:ascii="Times New Roman" w:hAnsi="Times New Roman"/>
          <w:sz w:val="24"/>
        </w:rPr>
        <w:t>s of academic</w:t>
      </w:r>
      <w:r w:rsidRPr="0066778A">
        <w:rPr>
          <w:rFonts w:ascii="Times New Roman" w:hAnsi="Times New Roman"/>
          <w:sz w:val="24"/>
        </w:rPr>
        <w:t xml:space="preserve"> </w:t>
      </w:r>
      <w:r>
        <w:rPr>
          <w:rFonts w:ascii="Times New Roman" w:hAnsi="Times New Roman"/>
          <w:sz w:val="24"/>
        </w:rPr>
        <w:t xml:space="preserve">articles </w:t>
      </w:r>
      <w:r w:rsidRPr="0066778A">
        <w:rPr>
          <w:rFonts w:ascii="Times New Roman" w:hAnsi="Times New Roman"/>
          <w:sz w:val="24"/>
        </w:rPr>
        <w:t>and monographs (15, according to Appendix 8)</w:t>
      </w:r>
    </w:p>
    <w:p w:rsidR="00B648DA" w:rsidRPr="0066778A"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t>publications</w:t>
      </w:r>
      <w:r w:rsidRPr="0066778A">
        <w:rPr>
          <w:rFonts w:ascii="Times New Roman" w:hAnsi="Times New Roman"/>
          <w:sz w:val="24"/>
        </w:rPr>
        <w:t>/</w:t>
      </w:r>
      <w:r>
        <w:rPr>
          <w:rFonts w:ascii="Times New Roman" w:hAnsi="Times New Roman"/>
          <w:sz w:val="24"/>
        </w:rPr>
        <w:t>e</w:t>
      </w:r>
      <w:r w:rsidRPr="0066778A">
        <w:rPr>
          <w:rFonts w:ascii="Times New Roman" w:hAnsi="Times New Roman"/>
          <w:sz w:val="24"/>
        </w:rPr>
        <w:t>ditorial</w:t>
      </w:r>
      <w:r>
        <w:rPr>
          <w:rFonts w:ascii="Times New Roman" w:hAnsi="Times New Roman"/>
          <w:sz w:val="24"/>
        </w:rPr>
        <w:t xml:space="preserve"> activity</w:t>
      </w:r>
      <w:r w:rsidRPr="0066778A">
        <w:rPr>
          <w:rFonts w:ascii="Times New Roman" w:hAnsi="Times New Roman"/>
          <w:sz w:val="24"/>
        </w:rPr>
        <w:t>,</w:t>
      </w:r>
    </w:p>
    <w:p w:rsidR="00B648DA" w:rsidRPr="0066778A"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lastRenderedPageBreak/>
        <w:t>a l</w:t>
      </w:r>
      <w:r w:rsidRPr="0066778A">
        <w:rPr>
          <w:rFonts w:ascii="Times New Roman" w:hAnsi="Times New Roman"/>
          <w:sz w:val="24"/>
        </w:rPr>
        <w:t xml:space="preserve">ist of </w:t>
      </w:r>
      <w:r>
        <w:rPr>
          <w:rFonts w:ascii="Times New Roman" w:hAnsi="Times New Roman"/>
          <w:sz w:val="24"/>
        </w:rPr>
        <w:t xml:space="preserve">30 </w:t>
      </w:r>
      <w:r w:rsidRPr="0066778A">
        <w:rPr>
          <w:rFonts w:ascii="Times New Roman" w:hAnsi="Times New Roman"/>
          <w:sz w:val="24"/>
        </w:rPr>
        <w:t>orally presented papers at international and national sci</w:t>
      </w:r>
      <w:r>
        <w:rPr>
          <w:rFonts w:ascii="Times New Roman" w:hAnsi="Times New Roman"/>
          <w:sz w:val="24"/>
        </w:rPr>
        <w:t>ence</w:t>
      </w:r>
      <w:r w:rsidRPr="0066778A">
        <w:rPr>
          <w:rFonts w:ascii="Times New Roman" w:hAnsi="Times New Roman"/>
          <w:sz w:val="24"/>
        </w:rPr>
        <w:t xml:space="preserve"> conferences and congresses</w:t>
      </w:r>
      <w:r>
        <w:rPr>
          <w:rFonts w:ascii="Times New Roman" w:hAnsi="Times New Roman"/>
          <w:sz w:val="24"/>
        </w:rPr>
        <w:t>,</w:t>
      </w:r>
      <w:r w:rsidRPr="0066778A">
        <w:rPr>
          <w:rFonts w:ascii="Times New Roman" w:hAnsi="Times New Roman"/>
          <w:sz w:val="24"/>
        </w:rPr>
        <w:t xml:space="preserve"> (</w:t>
      </w:r>
      <w:r w:rsidRPr="001C473A">
        <w:rPr>
          <w:rFonts w:ascii="Times New Roman" w:hAnsi="Times New Roman"/>
          <w:i/>
          <w:sz w:val="24"/>
        </w:rPr>
        <w:t>30, at least 10 of which were at international conferences</w:t>
      </w:r>
      <w:r>
        <w:rPr>
          <w:rFonts w:ascii="Times New Roman" w:hAnsi="Times New Roman"/>
          <w:sz w:val="24"/>
        </w:rPr>
        <w:t xml:space="preserve"> – </w:t>
      </w:r>
      <w:r w:rsidRPr="0066778A">
        <w:rPr>
          <w:rFonts w:ascii="Times New Roman" w:hAnsi="Times New Roman"/>
          <w:sz w:val="24"/>
        </w:rPr>
        <w:t>according to Appendix 8)</w:t>
      </w:r>
    </w:p>
    <w:p w:rsidR="00B648DA" w:rsidRPr="002B2E5C"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t>a</w:t>
      </w:r>
      <w:r w:rsidRPr="0066778A">
        <w:rPr>
          <w:rFonts w:ascii="Times New Roman" w:hAnsi="Times New Roman"/>
          <w:sz w:val="24"/>
        </w:rPr>
        <w:t xml:space="preserve"> list of requested lectures at inter</w:t>
      </w:r>
      <w:r>
        <w:rPr>
          <w:rFonts w:ascii="Times New Roman" w:hAnsi="Times New Roman"/>
          <w:sz w:val="24"/>
        </w:rPr>
        <w:t>national and national science</w:t>
      </w:r>
      <w:r w:rsidRPr="0066778A">
        <w:rPr>
          <w:rFonts w:ascii="Times New Roman" w:hAnsi="Times New Roman"/>
          <w:sz w:val="24"/>
        </w:rPr>
        <w:t xml:space="preserve"> conferences and congresses (</w:t>
      </w:r>
      <w:r w:rsidRPr="00A159F1">
        <w:rPr>
          <w:rFonts w:ascii="Times New Roman" w:hAnsi="Times New Roman"/>
          <w:i/>
          <w:sz w:val="24"/>
        </w:rPr>
        <w:t>3 national, 2 foreign conferences</w:t>
      </w:r>
      <w:r w:rsidRPr="0066778A">
        <w:rPr>
          <w:rFonts w:ascii="Times New Roman" w:hAnsi="Times New Roman"/>
          <w:sz w:val="24"/>
        </w:rPr>
        <w:t>, according</w:t>
      </w:r>
      <w:r w:rsidRPr="002B2E5C">
        <w:rPr>
          <w:rFonts w:ascii="Times New Roman" w:hAnsi="Times New Roman"/>
          <w:sz w:val="24"/>
        </w:rPr>
        <w:t xml:space="preserve"> to Appendix 8)</w:t>
      </w:r>
    </w:p>
    <w:p w:rsidR="00B648DA" w:rsidRPr="002B2E5C"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t xml:space="preserve">a review of the completed </w:t>
      </w:r>
      <w:r w:rsidRPr="002B2E5C">
        <w:rPr>
          <w:rFonts w:ascii="Times New Roman" w:hAnsi="Times New Roman"/>
          <w:sz w:val="24"/>
        </w:rPr>
        <w:t xml:space="preserve">international scientific </w:t>
      </w:r>
      <w:r>
        <w:rPr>
          <w:rFonts w:ascii="Times New Roman" w:hAnsi="Times New Roman"/>
          <w:sz w:val="24"/>
        </w:rPr>
        <w:t xml:space="preserve">or academic research fellowships </w:t>
      </w:r>
      <w:r w:rsidRPr="002B2E5C">
        <w:rPr>
          <w:rFonts w:ascii="Times New Roman" w:hAnsi="Times New Roman"/>
          <w:sz w:val="24"/>
        </w:rPr>
        <w:t>(</w:t>
      </w:r>
      <w:r w:rsidRPr="00A159F1">
        <w:rPr>
          <w:rFonts w:ascii="Times New Roman" w:hAnsi="Times New Roman"/>
          <w:i/>
          <w:sz w:val="24"/>
        </w:rPr>
        <w:t>2</w:t>
      </w:r>
      <w:r w:rsidRPr="002B2E5C">
        <w:rPr>
          <w:rFonts w:ascii="Times New Roman" w:hAnsi="Times New Roman"/>
          <w:sz w:val="24"/>
        </w:rPr>
        <w:t>, according to Appendix 8)</w:t>
      </w:r>
    </w:p>
    <w:p w:rsidR="00B648DA" w:rsidRPr="002B2E5C"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t>a</w:t>
      </w:r>
      <w:r w:rsidRPr="002B2E5C">
        <w:rPr>
          <w:rFonts w:ascii="Times New Roman" w:hAnsi="Times New Roman"/>
          <w:sz w:val="24"/>
        </w:rPr>
        <w:t xml:space="preserve"> list of the </w:t>
      </w:r>
      <w:r>
        <w:rPr>
          <w:rFonts w:ascii="Times New Roman" w:hAnsi="Times New Roman"/>
          <w:sz w:val="24"/>
        </w:rPr>
        <w:t>applicant’s</w:t>
      </w:r>
      <w:r w:rsidRPr="002B2E5C">
        <w:rPr>
          <w:rFonts w:ascii="Times New Roman" w:hAnsi="Times New Roman"/>
          <w:sz w:val="24"/>
        </w:rPr>
        <w:t xml:space="preserve"> membership</w:t>
      </w:r>
      <w:r>
        <w:rPr>
          <w:rFonts w:ascii="Times New Roman" w:hAnsi="Times New Roman"/>
          <w:sz w:val="24"/>
        </w:rPr>
        <w:t>s</w:t>
      </w:r>
      <w:r w:rsidRPr="002B2E5C">
        <w:rPr>
          <w:rFonts w:ascii="Times New Roman" w:hAnsi="Times New Roman"/>
          <w:sz w:val="24"/>
        </w:rPr>
        <w:t xml:space="preserve"> and functions </w:t>
      </w:r>
      <w:r>
        <w:rPr>
          <w:rFonts w:ascii="Times New Roman" w:hAnsi="Times New Roman"/>
          <w:sz w:val="24"/>
        </w:rPr>
        <w:t xml:space="preserve">on boards </w:t>
      </w:r>
      <w:r w:rsidRPr="002B2E5C">
        <w:rPr>
          <w:rFonts w:ascii="Times New Roman" w:hAnsi="Times New Roman"/>
          <w:sz w:val="24"/>
        </w:rPr>
        <w:t>and</w:t>
      </w:r>
      <w:r>
        <w:rPr>
          <w:rFonts w:ascii="Times New Roman" w:hAnsi="Times New Roman"/>
          <w:sz w:val="24"/>
        </w:rPr>
        <w:t xml:space="preserve"> in</w:t>
      </w:r>
      <w:r w:rsidRPr="002B2E5C">
        <w:rPr>
          <w:rFonts w:ascii="Times New Roman" w:hAnsi="Times New Roman"/>
          <w:sz w:val="24"/>
        </w:rPr>
        <w:t xml:space="preserve"> councils or other bodies associated with the field in which the candidate </w:t>
      </w:r>
      <w:r>
        <w:rPr>
          <w:rFonts w:ascii="Times New Roman" w:hAnsi="Times New Roman"/>
          <w:sz w:val="24"/>
        </w:rPr>
        <w:t>requests</w:t>
      </w:r>
      <w:r w:rsidRPr="002B2E5C">
        <w:rPr>
          <w:rFonts w:ascii="Times New Roman" w:hAnsi="Times New Roman"/>
          <w:sz w:val="24"/>
        </w:rPr>
        <w:t xml:space="preserve"> </w:t>
      </w:r>
      <w:r>
        <w:rPr>
          <w:rFonts w:ascii="Times New Roman" w:hAnsi="Times New Roman"/>
          <w:sz w:val="24"/>
        </w:rPr>
        <w:t xml:space="preserve">the </w:t>
      </w:r>
      <w:r w:rsidRPr="002B2E5C">
        <w:rPr>
          <w:rFonts w:ascii="Times New Roman" w:hAnsi="Times New Roman"/>
          <w:sz w:val="24"/>
        </w:rPr>
        <w:t>initiat</w:t>
      </w:r>
      <w:r>
        <w:rPr>
          <w:rFonts w:ascii="Times New Roman" w:hAnsi="Times New Roman"/>
          <w:sz w:val="24"/>
        </w:rPr>
        <w:t>ion of professorship appointment</w:t>
      </w:r>
      <w:r w:rsidRPr="00725042">
        <w:rPr>
          <w:rFonts w:ascii="Times New Roman" w:hAnsi="Times New Roman"/>
          <w:sz w:val="24"/>
        </w:rPr>
        <w:t xml:space="preserve"> </w:t>
      </w:r>
      <w:r>
        <w:rPr>
          <w:rFonts w:ascii="Times New Roman" w:hAnsi="Times New Roman"/>
          <w:sz w:val="24"/>
        </w:rPr>
        <w:t xml:space="preserve">procedure </w:t>
      </w:r>
      <w:r w:rsidRPr="002B2E5C">
        <w:rPr>
          <w:rFonts w:ascii="Times New Roman" w:hAnsi="Times New Roman"/>
          <w:sz w:val="24"/>
        </w:rPr>
        <w:t>(according to Appendix 8)</w:t>
      </w:r>
    </w:p>
    <w:p w:rsidR="00B648DA" w:rsidRPr="002B2E5C"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t>evidence</w:t>
      </w:r>
      <w:r w:rsidRPr="002B2E5C">
        <w:rPr>
          <w:rFonts w:ascii="Times New Roman" w:hAnsi="Times New Roman"/>
          <w:sz w:val="24"/>
        </w:rPr>
        <w:t xml:space="preserve"> </w:t>
      </w:r>
      <w:r>
        <w:rPr>
          <w:rFonts w:ascii="Times New Roman" w:hAnsi="Times New Roman"/>
          <w:sz w:val="24"/>
        </w:rPr>
        <w:t xml:space="preserve">of the </w:t>
      </w:r>
      <w:r w:rsidRPr="002B2E5C">
        <w:rPr>
          <w:rFonts w:ascii="Times New Roman" w:hAnsi="Times New Roman"/>
          <w:sz w:val="24"/>
        </w:rPr>
        <w:t xml:space="preserve">organization of </w:t>
      </w:r>
      <w:r>
        <w:rPr>
          <w:rFonts w:ascii="Times New Roman" w:hAnsi="Times New Roman"/>
          <w:sz w:val="24"/>
        </w:rPr>
        <w:t>domestic and international science</w:t>
      </w:r>
      <w:r w:rsidRPr="002B2E5C">
        <w:rPr>
          <w:rFonts w:ascii="Times New Roman" w:hAnsi="Times New Roman"/>
          <w:sz w:val="24"/>
        </w:rPr>
        <w:t xml:space="preserve"> conferences and symposia,</w:t>
      </w:r>
    </w:p>
    <w:p w:rsidR="00B648DA" w:rsidRPr="002B2E5C"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t>evidence</w:t>
      </w:r>
      <w:r w:rsidRPr="002B2E5C">
        <w:rPr>
          <w:rFonts w:ascii="Times New Roman" w:hAnsi="Times New Roman"/>
          <w:sz w:val="24"/>
        </w:rPr>
        <w:t xml:space="preserve"> </w:t>
      </w:r>
      <w:r>
        <w:rPr>
          <w:rFonts w:ascii="Times New Roman" w:hAnsi="Times New Roman"/>
          <w:sz w:val="24"/>
        </w:rPr>
        <w:t xml:space="preserve">of leading </w:t>
      </w:r>
      <w:r w:rsidRPr="002B2E5C">
        <w:rPr>
          <w:rFonts w:ascii="Times New Roman" w:hAnsi="Times New Roman"/>
          <w:sz w:val="24"/>
        </w:rPr>
        <w:t xml:space="preserve">sessions </w:t>
      </w:r>
      <w:r>
        <w:rPr>
          <w:rFonts w:ascii="Times New Roman" w:hAnsi="Times New Roman"/>
          <w:sz w:val="24"/>
        </w:rPr>
        <w:t>at</w:t>
      </w:r>
      <w:r w:rsidRPr="002B2E5C">
        <w:rPr>
          <w:rFonts w:ascii="Times New Roman" w:hAnsi="Times New Roman"/>
          <w:sz w:val="24"/>
        </w:rPr>
        <w:t xml:space="preserve"> international and </w:t>
      </w:r>
      <w:r>
        <w:rPr>
          <w:rFonts w:ascii="Times New Roman" w:hAnsi="Times New Roman"/>
          <w:sz w:val="24"/>
        </w:rPr>
        <w:t xml:space="preserve">domestic </w:t>
      </w:r>
      <w:r w:rsidRPr="002B2E5C">
        <w:rPr>
          <w:rFonts w:ascii="Times New Roman" w:hAnsi="Times New Roman"/>
          <w:sz w:val="24"/>
        </w:rPr>
        <w:t>conferences,</w:t>
      </w:r>
    </w:p>
    <w:p w:rsidR="00B648DA" w:rsidRPr="002B2E5C" w:rsidRDefault="00B648DA" w:rsidP="002B2E5C">
      <w:pPr>
        <w:pStyle w:val="Odstavecseseznamem"/>
        <w:numPr>
          <w:ilvl w:val="0"/>
          <w:numId w:val="7"/>
        </w:numPr>
        <w:spacing w:after="0"/>
        <w:jc w:val="both"/>
        <w:rPr>
          <w:rFonts w:ascii="Times New Roman" w:hAnsi="Times New Roman"/>
          <w:sz w:val="24"/>
        </w:rPr>
      </w:pPr>
      <w:r w:rsidRPr="002B2E5C">
        <w:rPr>
          <w:rFonts w:ascii="Times New Roman" w:hAnsi="Times New Roman"/>
          <w:sz w:val="24"/>
        </w:rPr>
        <w:t>other documents demonstrati</w:t>
      </w:r>
      <w:r>
        <w:rPr>
          <w:rFonts w:ascii="Times New Roman" w:hAnsi="Times New Roman"/>
          <w:sz w:val="24"/>
        </w:rPr>
        <w:t xml:space="preserve">ng </w:t>
      </w:r>
      <w:r w:rsidRPr="002B2E5C">
        <w:rPr>
          <w:rFonts w:ascii="Times New Roman" w:hAnsi="Times New Roman"/>
          <w:sz w:val="24"/>
        </w:rPr>
        <w:t>the applicant</w:t>
      </w:r>
      <w:r>
        <w:rPr>
          <w:rFonts w:ascii="Times New Roman" w:hAnsi="Times New Roman"/>
          <w:sz w:val="24"/>
        </w:rPr>
        <w:t>’s scientific qualifications</w:t>
      </w:r>
      <w:r w:rsidRPr="002B2E5C">
        <w:rPr>
          <w:rFonts w:ascii="Times New Roman" w:hAnsi="Times New Roman"/>
          <w:sz w:val="24"/>
        </w:rPr>
        <w:t>,</w:t>
      </w:r>
    </w:p>
    <w:p w:rsidR="00B648DA" w:rsidRDefault="00B648DA" w:rsidP="002B2E5C">
      <w:pPr>
        <w:pStyle w:val="Odstavecseseznamem"/>
        <w:numPr>
          <w:ilvl w:val="0"/>
          <w:numId w:val="7"/>
        </w:numPr>
        <w:spacing w:after="0"/>
        <w:jc w:val="both"/>
        <w:rPr>
          <w:rFonts w:ascii="Times New Roman" w:hAnsi="Times New Roman"/>
          <w:sz w:val="24"/>
        </w:rPr>
      </w:pPr>
      <w:r>
        <w:rPr>
          <w:rFonts w:ascii="Times New Roman" w:hAnsi="Times New Roman"/>
          <w:sz w:val="24"/>
        </w:rPr>
        <w:t xml:space="preserve">4 </w:t>
      </w:r>
      <w:r w:rsidRPr="002B2E5C">
        <w:rPr>
          <w:rFonts w:ascii="Times New Roman" w:hAnsi="Times New Roman"/>
          <w:sz w:val="24"/>
        </w:rPr>
        <w:t>hardcover</w:t>
      </w:r>
      <w:r>
        <w:rPr>
          <w:rFonts w:ascii="Times New Roman" w:hAnsi="Times New Roman"/>
          <w:sz w:val="24"/>
        </w:rPr>
        <w:t xml:space="preserve"> copies of their h</w:t>
      </w:r>
      <w:r w:rsidRPr="002B2E5C">
        <w:rPr>
          <w:rFonts w:ascii="Times New Roman" w:hAnsi="Times New Roman"/>
          <w:sz w:val="24"/>
        </w:rPr>
        <w:t xml:space="preserve">abilitation </w:t>
      </w:r>
      <w:r>
        <w:rPr>
          <w:rFonts w:ascii="Times New Roman" w:hAnsi="Times New Roman"/>
          <w:sz w:val="24"/>
        </w:rPr>
        <w:t>thesis. The h</w:t>
      </w:r>
      <w:r w:rsidRPr="002B2E5C">
        <w:rPr>
          <w:rFonts w:ascii="Times New Roman" w:hAnsi="Times New Roman"/>
          <w:sz w:val="24"/>
        </w:rPr>
        <w:t xml:space="preserve">abilitation </w:t>
      </w:r>
      <w:r>
        <w:rPr>
          <w:rFonts w:ascii="Times New Roman" w:hAnsi="Times New Roman"/>
          <w:sz w:val="24"/>
        </w:rPr>
        <w:t xml:space="preserve">thesis </w:t>
      </w:r>
      <w:proofErr w:type="gramStart"/>
      <w:r>
        <w:rPr>
          <w:rFonts w:ascii="Times New Roman" w:hAnsi="Times New Roman"/>
          <w:sz w:val="24"/>
        </w:rPr>
        <w:t>is</w:t>
      </w:r>
      <w:proofErr w:type="gramEnd"/>
      <w:r>
        <w:rPr>
          <w:rFonts w:ascii="Times New Roman" w:hAnsi="Times New Roman"/>
          <w:sz w:val="24"/>
        </w:rPr>
        <w:t xml:space="preserve"> set </w:t>
      </w:r>
      <w:proofErr w:type="gramStart"/>
      <w:r>
        <w:rPr>
          <w:rFonts w:ascii="Times New Roman" w:hAnsi="Times New Roman"/>
          <w:sz w:val="24"/>
        </w:rPr>
        <w:t>by</w:t>
      </w:r>
      <w:proofErr w:type="gramEnd"/>
      <w:r>
        <w:rPr>
          <w:rFonts w:ascii="Times New Roman" w:hAnsi="Times New Roman"/>
          <w:sz w:val="24"/>
        </w:rPr>
        <w:t xml:space="preserve"> </w:t>
      </w:r>
      <w:r w:rsidRPr="002B2E5C">
        <w:rPr>
          <w:rFonts w:ascii="Times New Roman" w:hAnsi="Times New Roman"/>
          <w:sz w:val="24"/>
        </w:rPr>
        <w:t xml:space="preserve">72 par. 3 of the </w:t>
      </w:r>
      <w:r>
        <w:rPr>
          <w:rFonts w:ascii="Times New Roman" w:hAnsi="Times New Roman"/>
          <w:sz w:val="24"/>
        </w:rPr>
        <w:t xml:space="preserve">Universities </w:t>
      </w:r>
      <w:r w:rsidRPr="002B2E5C">
        <w:rPr>
          <w:rFonts w:ascii="Times New Roman" w:hAnsi="Times New Roman"/>
          <w:sz w:val="24"/>
        </w:rPr>
        <w:t>Act.</w:t>
      </w:r>
    </w:p>
    <w:p w:rsidR="00B648DA" w:rsidRDefault="00B648DA" w:rsidP="002B2E5C">
      <w:pPr>
        <w:pStyle w:val="Odstavecseseznamem"/>
        <w:spacing w:after="0"/>
        <w:jc w:val="both"/>
        <w:rPr>
          <w:rFonts w:ascii="Times New Roman" w:hAnsi="Times New Roman"/>
          <w:sz w:val="24"/>
        </w:rPr>
      </w:pPr>
    </w:p>
    <w:p w:rsidR="00B648DA" w:rsidRPr="00E134C8" w:rsidRDefault="00B648DA" w:rsidP="002B2E5C">
      <w:pPr>
        <w:pStyle w:val="Odstavecseseznamem"/>
        <w:spacing w:after="0"/>
        <w:jc w:val="center"/>
        <w:rPr>
          <w:rFonts w:ascii="Times New Roman" w:hAnsi="Times New Roman"/>
          <w:b/>
          <w:i/>
          <w:sz w:val="24"/>
        </w:rPr>
      </w:pPr>
      <w:r w:rsidRPr="00E134C8">
        <w:rPr>
          <w:rFonts w:ascii="Times New Roman" w:hAnsi="Times New Roman"/>
          <w:b/>
          <w:i/>
          <w:sz w:val="24"/>
        </w:rPr>
        <w:t>Article 3</w:t>
      </w:r>
    </w:p>
    <w:p w:rsidR="00B648DA" w:rsidRPr="00E134C8" w:rsidRDefault="00B648DA" w:rsidP="002B2E5C">
      <w:pPr>
        <w:pStyle w:val="Odstavecseseznamem"/>
        <w:spacing w:after="0"/>
        <w:jc w:val="both"/>
        <w:rPr>
          <w:rFonts w:ascii="Times New Roman" w:hAnsi="Times New Roman"/>
          <w:sz w:val="24"/>
        </w:rPr>
      </w:pPr>
    </w:p>
    <w:p w:rsidR="00B648DA" w:rsidRPr="0049091B" w:rsidRDefault="00B648DA" w:rsidP="008E4DA8">
      <w:pPr>
        <w:pStyle w:val="Odstavecseseznamem"/>
        <w:numPr>
          <w:ilvl w:val="0"/>
          <w:numId w:val="8"/>
        </w:numPr>
        <w:spacing w:after="0"/>
        <w:jc w:val="both"/>
        <w:rPr>
          <w:rFonts w:ascii="Times New Roman" w:hAnsi="Times New Roman"/>
          <w:sz w:val="24"/>
        </w:rPr>
      </w:pPr>
      <w:r w:rsidRPr="0049091B">
        <w:rPr>
          <w:rFonts w:ascii="Times New Roman" w:hAnsi="Times New Roman"/>
          <w:sz w:val="24"/>
        </w:rPr>
        <w:t>The proposal for initiating a habilitation procedure also includes a receipt of payment. The fee for habilitation is adjusted by the Dean.</w:t>
      </w:r>
    </w:p>
    <w:p w:rsidR="00B648DA" w:rsidRPr="0049091B" w:rsidRDefault="00B648DA" w:rsidP="008E4DA8">
      <w:pPr>
        <w:pStyle w:val="Odstavecseseznamem"/>
        <w:numPr>
          <w:ilvl w:val="0"/>
          <w:numId w:val="8"/>
        </w:numPr>
        <w:spacing w:after="0"/>
        <w:jc w:val="both"/>
        <w:rPr>
          <w:rFonts w:ascii="Times New Roman" w:hAnsi="Times New Roman"/>
          <w:sz w:val="24"/>
        </w:rPr>
      </w:pPr>
      <w:r w:rsidRPr="0049091B">
        <w:rPr>
          <w:rFonts w:ascii="Times New Roman" w:hAnsi="Times New Roman"/>
          <w:sz w:val="24"/>
        </w:rPr>
        <w:t>The documents, in accordance with Article 2, must be arranged in the set order and each sheet dated and signed by the applicant. All of the documentation is provided by the applicant in five spiral-bound printed copies, while 1 paré of the habilitation responds to the original. At the same time, they shall also submit an electronic version, the content of which is identical to the written version.</w:t>
      </w:r>
    </w:p>
    <w:p w:rsidR="00B648DA" w:rsidRDefault="00B648DA" w:rsidP="00C72B21">
      <w:pPr>
        <w:pStyle w:val="Odstavecseseznamem"/>
        <w:numPr>
          <w:ilvl w:val="0"/>
          <w:numId w:val="8"/>
        </w:numPr>
        <w:spacing w:after="0"/>
        <w:jc w:val="both"/>
        <w:rPr>
          <w:rFonts w:ascii="Times New Roman" w:hAnsi="Times New Roman"/>
          <w:sz w:val="24"/>
        </w:rPr>
      </w:pPr>
      <w:r w:rsidRPr="002B2E5C">
        <w:rPr>
          <w:rFonts w:ascii="Times New Roman" w:hAnsi="Times New Roman"/>
          <w:sz w:val="24"/>
        </w:rPr>
        <w:t xml:space="preserve">If the proposal for </w:t>
      </w:r>
      <w:r>
        <w:rPr>
          <w:rFonts w:ascii="Times New Roman" w:hAnsi="Times New Roman"/>
          <w:sz w:val="24"/>
        </w:rPr>
        <w:t>the initiation of</w:t>
      </w:r>
      <w:r w:rsidRPr="002B2E5C">
        <w:rPr>
          <w:rFonts w:ascii="Times New Roman" w:hAnsi="Times New Roman"/>
          <w:sz w:val="24"/>
        </w:rPr>
        <w:t xml:space="preserve"> a habilitation procedure </w:t>
      </w:r>
      <w:r>
        <w:rPr>
          <w:rFonts w:ascii="Times New Roman" w:hAnsi="Times New Roman"/>
          <w:sz w:val="24"/>
        </w:rPr>
        <w:t xml:space="preserve">does </w:t>
      </w:r>
      <w:r w:rsidRPr="002B2E5C">
        <w:rPr>
          <w:rFonts w:ascii="Times New Roman" w:hAnsi="Times New Roman"/>
          <w:sz w:val="24"/>
        </w:rPr>
        <w:t xml:space="preserve">not meet the requirements </w:t>
      </w:r>
      <w:r>
        <w:rPr>
          <w:rFonts w:ascii="Times New Roman" w:hAnsi="Times New Roman"/>
          <w:sz w:val="24"/>
        </w:rPr>
        <w:t>laid</w:t>
      </w:r>
      <w:r w:rsidRPr="002B2E5C">
        <w:rPr>
          <w:rFonts w:ascii="Times New Roman" w:hAnsi="Times New Roman"/>
          <w:sz w:val="24"/>
        </w:rPr>
        <w:t xml:space="preserve"> out in paragraph 1 of Article 2, the </w:t>
      </w:r>
      <w:r>
        <w:rPr>
          <w:rFonts w:ascii="Times New Roman" w:hAnsi="Times New Roman"/>
          <w:sz w:val="24"/>
        </w:rPr>
        <w:t>D</w:t>
      </w:r>
      <w:r w:rsidRPr="002B2E5C">
        <w:rPr>
          <w:rFonts w:ascii="Times New Roman" w:hAnsi="Times New Roman"/>
          <w:sz w:val="24"/>
        </w:rPr>
        <w:t xml:space="preserve">ean of the faculty </w:t>
      </w:r>
      <w:r>
        <w:rPr>
          <w:rFonts w:ascii="Times New Roman" w:hAnsi="Times New Roman"/>
          <w:sz w:val="24"/>
        </w:rPr>
        <w:t xml:space="preserve">will call upon the </w:t>
      </w:r>
      <w:r w:rsidRPr="002B2E5C">
        <w:rPr>
          <w:rFonts w:ascii="Times New Roman" w:hAnsi="Times New Roman"/>
          <w:sz w:val="24"/>
        </w:rPr>
        <w:t xml:space="preserve">applicant in writing to remedy the </w:t>
      </w:r>
      <w:r w:rsidR="00EF6610">
        <w:rPr>
          <w:rFonts w:ascii="Times New Roman" w:hAnsi="Times New Roman"/>
          <w:sz w:val="24"/>
        </w:rPr>
        <w:t>discrepancies</w:t>
      </w:r>
      <w:r w:rsidRPr="002B2E5C">
        <w:rPr>
          <w:rFonts w:ascii="Times New Roman" w:hAnsi="Times New Roman"/>
          <w:sz w:val="24"/>
        </w:rPr>
        <w:t xml:space="preserve">. </w:t>
      </w:r>
      <w:r w:rsidRPr="00725042">
        <w:rPr>
          <w:rFonts w:ascii="Times New Roman" w:hAnsi="Times New Roman"/>
          <w:sz w:val="24"/>
        </w:rPr>
        <w:t xml:space="preserve">If the </w:t>
      </w:r>
      <w:r w:rsidR="00EF6610">
        <w:rPr>
          <w:rFonts w:ascii="Times New Roman" w:hAnsi="Times New Roman"/>
          <w:sz w:val="24"/>
        </w:rPr>
        <w:t>discrepancies</w:t>
      </w:r>
      <w:r w:rsidR="00EF6610" w:rsidRPr="00725042">
        <w:rPr>
          <w:rFonts w:ascii="Times New Roman" w:hAnsi="Times New Roman"/>
          <w:sz w:val="24"/>
        </w:rPr>
        <w:t xml:space="preserve"> </w:t>
      </w:r>
      <w:r w:rsidRPr="00725042">
        <w:rPr>
          <w:rFonts w:ascii="Times New Roman" w:hAnsi="Times New Roman"/>
          <w:sz w:val="24"/>
        </w:rPr>
        <w:t xml:space="preserve">are not </w:t>
      </w:r>
      <w:r>
        <w:rPr>
          <w:rFonts w:ascii="Times New Roman" w:hAnsi="Times New Roman"/>
          <w:sz w:val="24"/>
        </w:rPr>
        <w:t>removed within the</w:t>
      </w:r>
      <w:r w:rsidRPr="002B2E5C">
        <w:rPr>
          <w:rFonts w:ascii="Times New Roman" w:hAnsi="Times New Roman"/>
          <w:sz w:val="24"/>
        </w:rPr>
        <w:t xml:space="preserve"> specified period, the proce</w:t>
      </w:r>
      <w:r>
        <w:rPr>
          <w:rFonts w:ascii="Times New Roman" w:hAnsi="Times New Roman"/>
          <w:sz w:val="24"/>
        </w:rPr>
        <w:t>dure will be</w:t>
      </w:r>
      <w:r w:rsidRPr="002B2E5C">
        <w:rPr>
          <w:rFonts w:ascii="Times New Roman" w:hAnsi="Times New Roman"/>
          <w:sz w:val="24"/>
        </w:rPr>
        <w:t xml:space="preserve"> </w:t>
      </w:r>
      <w:r>
        <w:rPr>
          <w:rFonts w:ascii="Times New Roman" w:hAnsi="Times New Roman"/>
          <w:sz w:val="24"/>
        </w:rPr>
        <w:t xml:space="preserve">stopped </w:t>
      </w:r>
      <w:r w:rsidRPr="002B2E5C">
        <w:rPr>
          <w:rFonts w:ascii="Times New Roman" w:hAnsi="Times New Roman"/>
          <w:sz w:val="24"/>
        </w:rPr>
        <w:t xml:space="preserve">and the </w:t>
      </w:r>
      <w:r>
        <w:rPr>
          <w:rFonts w:ascii="Times New Roman" w:hAnsi="Times New Roman"/>
          <w:sz w:val="24"/>
        </w:rPr>
        <w:t>D</w:t>
      </w:r>
      <w:r w:rsidRPr="002B2E5C">
        <w:rPr>
          <w:rFonts w:ascii="Times New Roman" w:hAnsi="Times New Roman"/>
          <w:sz w:val="24"/>
        </w:rPr>
        <w:t xml:space="preserve">ean </w:t>
      </w:r>
      <w:r>
        <w:rPr>
          <w:rFonts w:ascii="Times New Roman" w:hAnsi="Times New Roman"/>
          <w:sz w:val="24"/>
        </w:rPr>
        <w:t>will return the submitted materials to the applicant</w:t>
      </w:r>
      <w:r w:rsidRPr="002B2E5C">
        <w:rPr>
          <w:rFonts w:ascii="Times New Roman" w:hAnsi="Times New Roman"/>
          <w:sz w:val="24"/>
        </w:rPr>
        <w:t>.</w:t>
      </w:r>
    </w:p>
    <w:p w:rsidR="00B648DA" w:rsidRDefault="00B648DA" w:rsidP="002B2E5C">
      <w:pPr>
        <w:spacing w:after="0"/>
        <w:ind w:left="720"/>
        <w:jc w:val="both"/>
        <w:rPr>
          <w:rFonts w:ascii="Times New Roman" w:hAnsi="Times New Roman"/>
          <w:sz w:val="24"/>
        </w:rPr>
      </w:pPr>
    </w:p>
    <w:p w:rsidR="00B648DA" w:rsidRDefault="00B648DA" w:rsidP="002B2E5C">
      <w:pPr>
        <w:spacing w:after="0"/>
        <w:ind w:left="720"/>
        <w:jc w:val="center"/>
        <w:rPr>
          <w:rFonts w:ascii="Times New Roman" w:hAnsi="Times New Roman"/>
          <w:b/>
          <w:i/>
          <w:sz w:val="24"/>
        </w:rPr>
      </w:pPr>
      <w:r>
        <w:rPr>
          <w:rFonts w:ascii="Times New Roman" w:hAnsi="Times New Roman"/>
          <w:b/>
          <w:i/>
          <w:sz w:val="24"/>
        </w:rPr>
        <w:t xml:space="preserve">Article 4 - </w:t>
      </w:r>
      <w:r w:rsidRPr="002B2E5C">
        <w:rPr>
          <w:rFonts w:ascii="Times New Roman" w:hAnsi="Times New Roman"/>
          <w:b/>
          <w:i/>
          <w:sz w:val="24"/>
        </w:rPr>
        <w:t xml:space="preserve">The course of </w:t>
      </w:r>
      <w:r>
        <w:rPr>
          <w:rFonts w:ascii="Times New Roman" w:hAnsi="Times New Roman"/>
          <w:b/>
          <w:i/>
          <w:sz w:val="24"/>
        </w:rPr>
        <w:t xml:space="preserve">the </w:t>
      </w:r>
      <w:r w:rsidRPr="002B2E5C">
        <w:rPr>
          <w:rFonts w:ascii="Times New Roman" w:hAnsi="Times New Roman"/>
          <w:b/>
          <w:i/>
          <w:sz w:val="24"/>
        </w:rPr>
        <w:t xml:space="preserve">habilitation procedure, </w:t>
      </w:r>
      <w:r>
        <w:rPr>
          <w:rFonts w:ascii="Times New Roman" w:hAnsi="Times New Roman"/>
          <w:b/>
          <w:i/>
          <w:sz w:val="24"/>
        </w:rPr>
        <w:t xml:space="preserve">the </w:t>
      </w:r>
      <w:r w:rsidRPr="002B2E5C">
        <w:rPr>
          <w:rFonts w:ascii="Times New Roman" w:hAnsi="Times New Roman"/>
          <w:b/>
          <w:i/>
          <w:sz w:val="24"/>
        </w:rPr>
        <w:t xml:space="preserve">habilitation </w:t>
      </w:r>
      <w:r>
        <w:rPr>
          <w:rFonts w:ascii="Times New Roman" w:hAnsi="Times New Roman"/>
          <w:b/>
          <w:i/>
          <w:sz w:val="24"/>
        </w:rPr>
        <w:t>board</w:t>
      </w:r>
    </w:p>
    <w:p w:rsidR="00B648DA" w:rsidRDefault="00B648DA" w:rsidP="002B2E5C">
      <w:pPr>
        <w:spacing w:after="0"/>
        <w:ind w:left="720"/>
        <w:jc w:val="both"/>
        <w:rPr>
          <w:rFonts w:ascii="Times New Roman" w:hAnsi="Times New Roman"/>
          <w:sz w:val="24"/>
        </w:rPr>
      </w:pPr>
    </w:p>
    <w:p w:rsidR="00B648DA" w:rsidRPr="0049091B" w:rsidRDefault="00B648DA" w:rsidP="00DC30A1">
      <w:pPr>
        <w:pStyle w:val="Odstavecseseznamem"/>
        <w:numPr>
          <w:ilvl w:val="0"/>
          <w:numId w:val="9"/>
        </w:numPr>
        <w:spacing w:after="0"/>
        <w:jc w:val="both"/>
        <w:rPr>
          <w:rFonts w:ascii="Times New Roman" w:hAnsi="Times New Roman"/>
          <w:sz w:val="24"/>
        </w:rPr>
      </w:pPr>
      <w:r w:rsidRPr="0049091B">
        <w:rPr>
          <w:rFonts w:ascii="Times New Roman" w:hAnsi="Times New Roman"/>
          <w:sz w:val="24"/>
        </w:rPr>
        <w:t>The Dean of the faculty will prepare a proposal to set up a habilitation board within one month from the date the applicant completes their request. The proposal for the composition of the habilitation board shall be submitted by the Dean for the Scientific Council of the Faculty to approve at the next meeting. Following the approval, they will appoint a chairman and other members of the board.</w:t>
      </w:r>
    </w:p>
    <w:p w:rsidR="00B648DA" w:rsidRDefault="00B648DA" w:rsidP="002B2E5C">
      <w:pPr>
        <w:pStyle w:val="Odstavecseseznamem"/>
        <w:numPr>
          <w:ilvl w:val="0"/>
          <w:numId w:val="9"/>
        </w:numPr>
        <w:spacing w:after="0"/>
        <w:jc w:val="both"/>
        <w:rPr>
          <w:rFonts w:ascii="Times New Roman" w:hAnsi="Times New Roman"/>
          <w:sz w:val="24"/>
        </w:rPr>
      </w:pPr>
      <w:r>
        <w:rPr>
          <w:rFonts w:ascii="Times New Roman" w:hAnsi="Times New Roman"/>
          <w:sz w:val="24"/>
        </w:rPr>
        <w:t>The habilitation b</w:t>
      </w:r>
      <w:r w:rsidRPr="002B2E5C">
        <w:rPr>
          <w:rFonts w:ascii="Times New Roman" w:hAnsi="Times New Roman"/>
          <w:sz w:val="24"/>
        </w:rPr>
        <w:t>oard has five members and consists of professors</w:t>
      </w:r>
      <w:r>
        <w:rPr>
          <w:rFonts w:ascii="Times New Roman" w:hAnsi="Times New Roman"/>
          <w:sz w:val="24"/>
        </w:rPr>
        <w:t>,</w:t>
      </w:r>
      <w:r w:rsidRPr="002B2E5C">
        <w:rPr>
          <w:rFonts w:ascii="Times New Roman" w:hAnsi="Times New Roman"/>
          <w:sz w:val="24"/>
        </w:rPr>
        <w:t xml:space="preserve"> </w:t>
      </w:r>
      <w:r>
        <w:rPr>
          <w:rFonts w:ascii="Times New Roman" w:hAnsi="Times New Roman"/>
          <w:sz w:val="24"/>
        </w:rPr>
        <w:t>lecturers</w:t>
      </w:r>
      <w:r w:rsidRPr="002B2E5C">
        <w:rPr>
          <w:rFonts w:ascii="Times New Roman" w:hAnsi="Times New Roman"/>
          <w:sz w:val="24"/>
        </w:rPr>
        <w:t xml:space="preserve"> and other distinguished representatives </w:t>
      </w:r>
      <w:r>
        <w:rPr>
          <w:rFonts w:ascii="Times New Roman" w:hAnsi="Times New Roman"/>
          <w:sz w:val="24"/>
        </w:rPr>
        <w:t>from</w:t>
      </w:r>
      <w:r w:rsidRPr="002B2E5C">
        <w:rPr>
          <w:rFonts w:ascii="Times New Roman" w:hAnsi="Times New Roman"/>
          <w:sz w:val="24"/>
        </w:rPr>
        <w:t xml:space="preserve"> </w:t>
      </w:r>
      <w:r>
        <w:rPr>
          <w:rFonts w:ascii="Times New Roman" w:hAnsi="Times New Roman"/>
          <w:sz w:val="24"/>
        </w:rPr>
        <w:t>the given or related field. The c</w:t>
      </w:r>
      <w:r w:rsidRPr="002B2E5C">
        <w:rPr>
          <w:rFonts w:ascii="Times New Roman" w:hAnsi="Times New Roman"/>
          <w:sz w:val="24"/>
        </w:rPr>
        <w:t xml:space="preserve">hairman of the </w:t>
      </w:r>
      <w:r>
        <w:rPr>
          <w:rFonts w:ascii="Times New Roman" w:hAnsi="Times New Roman"/>
          <w:sz w:val="24"/>
        </w:rPr>
        <w:t>board</w:t>
      </w:r>
      <w:r w:rsidRPr="002B2E5C">
        <w:rPr>
          <w:rFonts w:ascii="Times New Roman" w:hAnsi="Times New Roman"/>
          <w:sz w:val="24"/>
        </w:rPr>
        <w:t xml:space="preserve"> must be a </w:t>
      </w:r>
      <w:r>
        <w:rPr>
          <w:rFonts w:ascii="Times New Roman" w:hAnsi="Times New Roman"/>
          <w:sz w:val="24"/>
        </w:rPr>
        <w:t>profesor,</w:t>
      </w:r>
      <w:r w:rsidRPr="002B2E5C">
        <w:rPr>
          <w:rFonts w:ascii="Times New Roman" w:hAnsi="Times New Roman"/>
          <w:sz w:val="24"/>
        </w:rPr>
        <w:t xml:space="preserve"> and at least three members must be from a</w:t>
      </w:r>
      <w:r>
        <w:rPr>
          <w:rFonts w:ascii="Times New Roman" w:hAnsi="Times New Roman"/>
          <w:sz w:val="24"/>
        </w:rPr>
        <w:t xml:space="preserve"> different university to the one at</w:t>
      </w:r>
      <w:r w:rsidRPr="002B2E5C">
        <w:rPr>
          <w:rFonts w:ascii="Times New Roman" w:hAnsi="Times New Roman"/>
          <w:sz w:val="24"/>
        </w:rPr>
        <w:t xml:space="preserve"> which the habilitation procedure</w:t>
      </w:r>
      <w:r>
        <w:rPr>
          <w:rFonts w:ascii="Times New Roman" w:hAnsi="Times New Roman"/>
          <w:sz w:val="24"/>
        </w:rPr>
        <w:t xml:space="preserve"> takes place</w:t>
      </w:r>
      <w:r w:rsidRPr="002B2E5C">
        <w:rPr>
          <w:rFonts w:ascii="Times New Roman" w:hAnsi="Times New Roman"/>
          <w:sz w:val="24"/>
        </w:rPr>
        <w:t>.</w:t>
      </w:r>
    </w:p>
    <w:p w:rsidR="00B648DA" w:rsidRPr="0049091B" w:rsidRDefault="00B648DA" w:rsidP="006E71F3">
      <w:pPr>
        <w:pStyle w:val="Odstavecseseznamem"/>
        <w:numPr>
          <w:ilvl w:val="0"/>
          <w:numId w:val="9"/>
        </w:numPr>
        <w:spacing w:after="0"/>
        <w:jc w:val="both"/>
        <w:rPr>
          <w:rFonts w:ascii="Times New Roman" w:hAnsi="Times New Roman"/>
          <w:sz w:val="24"/>
        </w:rPr>
      </w:pPr>
      <w:r w:rsidRPr="0049091B">
        <w:rPr>
          <w:rFonts w:ascii="Times New Roman" w:hAnsi="Times New Roman"/>
          <w:sz w:val="24"/>
        </w:rPr>
        <w:t xml:space="preserve">Upon approval of the proposed composition of the habilitation board, the Dean sends the appointment and also the documents necessary for the assessment of the applicant’s pedagogical and scientific qualifications to its members and the </w:t>
      </w:r>
      <w:r w:rsidRPr="0049091B">
        <w:rPr>
          <w:rFonts w:ascii="Times New Roman" w:hAnsi="Times New Roman"/>
          <w:sz w:val="24"/>
        </w:rPr>
        <w:lastRenderedPageBreak/>
        <w:t>chairman in accordance with 72 paragraph 1 of the Universities Act and these regulations.</w:t>
      </w:r>
    </w:p>
    <w:p w:rsidR="00B648DA" w:rsidRPr="0049091B" w:rsidRDefault="00B648DA" w:rsidP="00791176">
      <w:pPr>
        <w:pStyle w:val="Odstavecseseznamem"/>
        <w:numPr>
          <w:ilvl w:val="0"/>
          <w:numId w:val="9"/>
        </w:numPr>
        <w:spacing w:after="0"/>
        <w:jc w:val="both"/>
        <w:rPr>
          <w:rFonts w:ascii="Times New Roman" w:hAnsi="Times New Roman"/>
          <w:sz w:val="24"/>
        </w:rPr>
      </w:pPr>
      <w:r w:rsidRPr="0049091B">
        <w:rPr>
          <w:rFonts w:ascii="Times New Roman" w:hAnsi="Times New Roman"/>
          <w:sz w:val="24"/>
        </w:rPr>
        <w:t>The meetings of the habilitation board are chaired by its chairman or in his absence by an authorized member.</w:t>
      </w:r>
    </w:p>
    <w:p w:rsidR="00B648DA" w:rsidRPr="0049091B" w:rsidRDefault="00B648DA" w:rsidP="006E45D9">
      <w:pPr>
        <w:pStyle w:val="Odstavecseseznamem"/>
        <w:numPr>
          <w:ilvl w:val="0"/>
          <w:numId w:val="9"/>
        </w:numPr>
        <w:spacing w:after="0"/>
        <w:jc w:val="both"/>
        <w:rPr>
          <w:rFonts w:ascii="Times New Roman" w:hAnsi="Times New Roman"/>
          <w:sz w:val="24"/>
        </w:rPr>
      </w:pPr>
      <w:r w:rsidRPr="0049091B">
        <w:rPr>
          <w:rFonts w:ascii="Times New Roman" w:hAnsi="Times New Roman"/>
          <w:sz w:val="24"/>
        </w:rPr>
        <w:t>The habilitation board can agree if at least four of its members are present. The resolution of the board is accepted if a minimum of three members voted for it.</w:t>
      </w:r>
    </w:p>
    <w:p w:rsidR="00B648DA" w:rsidRDefault="00B648DA" w:rsidP="002B2E5C">
      <w:pPr>
        <w:pStyle w:val="Odstavecseseznamem"/>
        <w:numPr>
          <w:ilvl w:val="0"/>
          <w:numId w:val="9"/>
        </w:numPr>
        <w:spacing w:after="0"/>
        <w:jc w:val="both"/>
        <w:rPr>
          <w:rFonts w:ascii="Times New Roman" w:hAnsi="Times New Roman"/>
          <w:sz w:val="24"/>
        </w:rPr>
      </w:pPr>
      <w:r>
        <w:rPr>
          <w:rFonts w:ascii="Times New Roman" w:hAnsi="Times New Roman"/>
          <w:sz w:val="24"/>
        </w:rPr>
        <w:t xml:space="preserve">The </w:t>
      </w:r>
      <w:r w:rsidRPr="002B2E5C">
        <w:rPr>
          <w:rFonts w:ascii="Times New Roman" w:hAnsi="Times New Roman"/>
          <w:sz w:val="24"/>
        </w:rPr>
        <w:t xml:space="preserve">habilitation </w:t>
      </w:r>
      <w:r>
        <w:rPr>
          <w:rFonts w:ascii="Times New Roman" w:hAnsi="Times New Roman"/>
          <w:sz w:val="24"/>
        </w:rPr>
        <w:t xml:space="preserve">board </w:t>
      </w:r>
      <w:r w:rsidRPr="002B2E5C">
        <w:rPr>
          <w:rFonts w:ascii="Times New Roman" w:hAnsi="Times New Roman"/>
          <w:sz w:val="24"/>
        </w:rPr>
        <w:t xml:space="preserve">will assess the </w:t>
      </w:r>
      <w:r>
        <w:rPr>
          <w:rFonts w:ascii="Times New Roman" w:hAnsi="Times New Roman"/>
          <w:sz w:val="24"/>
        </w:rPr>
        <w:t xml:space="preserve">applicant’s </w:t>
      </w:r>
      <w:r w:rsidRPr="002B2E5C">
        <w:rPr>
          <w:rFonts w:ascii="Times New Roman" w:hAnsi="Times New Roman"/>
          <w:sz w:val="24"/>
        </w:rPr>
        <w:t xml:space="preserve">qualifications and </w:t>
      </w:r>
      <w:r w:rsidR="00EF6610">
        <w:rPr>
          <w:rFonts w:ascii="Times New Roman" w:hAnsi="Times New Roman"/>
          <w:sz w:val="24"/>
        </w:rPr>
        <w:t xml:space="preserve">vote ballot </w:t>
      </w:r>
      <w:r w:rsidRPr="002B2E5C">
        <w:rPr>
          <w:rFonts w:ascii="Times New Roman" w:hAnsi="Times New Roman"/>
          <w:sz w:val="24"/>
        </w:rPr>
        <w:t xml:space="preserve">on whether to </w:t>
      </w:r>
      <w:r>
        <w:rPr>
          <w:rFonts w:ascii="Times New Roman" w:hAnsi="Times New Roman"/>
          <w:sz w:val="24"/>
        </w:rPr>
        <w:t xml:space="preserve">appoint </w:t>
      </w:r>
      <w:r w:rsidRPr="002B2E5C">
        <w:rPr>
          <w:rFonts w:ascii="Times New Roman" w:hAnsi="Times New Roman"/>
          <w:sz w:val="24"/>
        </w:rPr>
        <w:t xml:space="preserve">the applicant </w:t>
      </w:r>
      <w:r>
        <w:rPr>
          <w:rFonts w:ascii="Times New Roman" w:hAnsi="Times New Roman"/>
          <w:sz w:val="24"/>
        </w:rPr>
        <w:t xml:space="preserve">to </w:t>
      </w:r>
      <w:r w:rsidRPr="002B2E5C">
        <w:rPr>
          <w:rFonts w:ascii="Times New Roman" w:hAnsi="Times New Roman"/>
          <w:sz w:val="24"/>
        </w:rPr>
        <w:t>a</w:t>
      </w:r>
      <w:r>
        <w:rPr>
          <w:rFonts w:ascii="Times New Roman" w:hAnsi="Times New Roman"/>
          <w:sz w:val="24"/>
        </w:rPr>
        <w:t xml:space="preserve"> lecturer</w:t>
      </w:r>
      <w:r w:rsidRPr="002B2E5C">
        <w:rPr>
          <w:rFonts w:ascii="Times New Roman" w:hAnsi="Times New Roman"/>
          <w:sz w:val="24"/>
        </w:rPr>
        <w:t xml:space="preserve">. If the proposal does not obtain at least three affirmative votes, the </w:t>
      </w:r>
      <w:r>
        <w:rPr>
          <w:rFonts w:ascii="Times New Roman" w:hAnsi="Times New Roman"/>
          <w:sz w:val="24"/>
        </w:rPr>
        <w:t xml:space="preserve">board will </w:t>
      </w:r>
      <w:r w:rsidRPr="002B2E5C">
        <w:rPr>
          <w:rFonts w:ascii="Times New Roman" w:hAnsi="Times New Roman"/>
          <w:sz w:val="24"/>
        </w:rPr>
        <w:t>recommend</w:t>
      </w:r>
      <w:r>
        <w:rPr>
          <w:rFonts w:ascii="Times New Roman" w:hAnsi="Times New Roman"/>
          <w:sz w:val="24"/>
        </w:rPr>
        <w:t xml:space="preserve"> stopping the </w:t>
      </w:r>
      <w:r w:rsidRPr="002B2E5C">
        <w:rPr>
          <w:rFonts w:ascii="Times New Roman" w:hAnsi="Times New Roman"/>
          <w:sz w:val="24"/>
        </w:rPr>
        <w:t>habilitation proce</w:t>
      </w:r>
      <w:r>
        <w:rPr>
          <w:rFonts w:ascii="Times New Roman" w:hAnsi="Times New Roman"/>
          <w:sz w:val="24"/>
        </w:rPr>
        <w:t>dure</w:t>
      </w:r>
      <w:r w:rsidRPr="002B2E5C">
        <w:rPr>
          <w:rFonts w:ascii="Times New Roman" w:hAnsi="Times New Roman"/>
          <w:sz w:val="24"/>
        </w:rPr>
        <w:t>.</w:t>
      </w:r>
    </w:p>
    <w:p w:rsidR="00B648DA" w:rsidRPr="0049091B" w:rsidRDefault="00B648DA" w:rsidP="006E45D9">
      <w:pPr>
        <w:pStyle w:val="Odstavecseseznamem"/>
        <w:numPr>
          <w:ilvl w:val="0"/>
          <w:numId w:val="9"/>
        </w:numPr>
        <w:spacing w:after="0"/>
        <w:jc w:val="both"/>
        <w:rPr>
          <w:rFonts w:ascii="Times New Roman" w:hAnsi="Times New Roman"/>
          <w:sz w:val="24"/>
        </w:rPr>
      </w:pPr>
      <w:r w:rsidRPr="0049091B">
        <w:rPr>
          <w:rFonts w:ascii="Times New Roman" w:hAnsi="Times New Roman"/>
          <w:sz w:val="24"/>
        </w:rPr>
        <w:t>The chairman of the habilitation board shall present the resolution to the dean of the Faculty of Health and Social Studies, including the recommendation to stop the procedure (with justification). Part of this resolution is also a written record of the results of the voting.</w:t>
      </w:r>
    </w:p>
    <w:p w:rsidR="00B648DA" w:rsidRPr="0049091B" w:rsidRDefault="00B648DA" w:rsidP="006E45D9">
      <w:pPr>
        <w:pStyle w:val="Odstavecseseznamem"/>
        <w:numPr>
          <w:ilvl w:val="0"/>
          <w:numId w:val="9"/>
        </w:numPr>
        <w:spacing w:after="0"/>
        <w:jc w:val="both"/>
        <w:rPr>
          <w:rFonts w:ascii="Times New Roman" w:hAnsi="Times New Roman"/>
          <w:sz w:val="24"/>
        </w:rPr>
      </w:pPr>
      <w:r w:rsidRPr="0049091B">
        <w:rPr>
          <w:rFonts w:ascii="Times New Roman" w:hAnsi="Times New Roman"/>
          <w:sz w:val="24"/>
        </w:rPr>
        <w:t>The dean will include the matter in the agenda of the Scientific Council session.</w:t>
      </w:r>
    </w:p>
    <w:p w:rsidR="00B648DA" w:rsidRPr="0049091B" w:rsidRDefault="00B648DA" w:rsidP="006E45D9">
      <w:pPr>
        <w:pStyle w:val="Odstavecseseznamem"/>
        <w:numPr>
          <w:ilvl w:val="0"/>
          <w:numId w:val="9"/>
        </w:numPr>
        <w:spacing w:after="0"/>
        <w:jc w:val="both"/>
        <w:rPr>
          <w:rFonts w:ascii="Times New Roman" w:hAnsi="Times New Roman"/>
          <w:sz w:val="24"/>
        </w:rPr>
      </w:pPr>
      <w:r w:rsidRPr="0049091B">
        <w:rPr>
          <w:rFonts w:ascii="Times New Roman" w:hAnsi="Times New Roman"/>
          <w:sz w:val="24"/>
        </w:rPr>
        <w:t>The opinion of the habilitation board will be presented at the meeting of the Scientific Council by the chairman of the habilitation board or an authorized member. On the basis of this opinion, the habilitation procedure will continue according to paragraphs 10 and 11. If the habilitation board recommends the habilitation to be stopped and this proposal is not accepted by the Scientific Council, the procedure will continue in accordance with paragraphs 10 and 11.</w:t>
      </w:r>
    </w:p>
    <w:p w:rsidR="00B648DA" w:rsidRPr="0049091B" w:rsidRDefault="00B648DA" w:rsidP="00A61D18">
      <w:pPr>
        <w:pStyle w:val="Odstavecseseznamem"/>
        <w:numPr>
          <w:ilvl w:val="0"/>
          <w:numId w:val="9"/>
        </w:numPr>
        <w:spacing w:after="0"/>
        <w:jc w:val="both"/>
        <w:rPr>
          <w:rFonts w:ascii="Times New Roman" w:hAnsi="Times New Roman"/>
          <w:sz w:val="24"/>
        </w:rPr>
      </w:pPr>
      <w:r w:rsidRPr="0049091B">
        <w:rPr>
          <w:rFonts w:ascii="Times New Roman" w:hAnsi="Times New Roman"/>
          <w:sz w:val="24"/>
        </w:rPr>
        <w:t>After presenting the views of the habilitation board, the dean will call upon the applicant to defend their habilitation thesis. The opinions will be presented and followed by a debate. The presentation and the defence of the habilitation thesis, including answers to questions from the opponents’ opinions, will last approximately 20 minutes. The opponents will then briefly summarize their opinions. The applicant will continue to present the habilitation lecture. The lecture will last approximately 20 minutes. Prior to the commencement of the lecture, the Scientific Council will designate two evaluating lecturers from among its members, who, in a closed session, will present a brief evaluation from the academic and pedagogical point of view.</w:t>
      </w:r>
    </w:p>
    <w:p w:rsidR="00B648DA" w:rsidRPr="0049091B" w:rsidRDefault="00B648DA" w:rsidP="00740693">
      <w:pPr>
        <w:pStyle w:val="Odstavecseseznamem"/>
        <w:numPr>
          <w:ilvl w:val="0"/>
          <w:numId w:val="9"/>
        </w:numPr>
        <w:spacing w:after="0"/>
        <w:jc w:val="both"/>
        <w:rPr>
          <w:rFonts w:ascii="Times New Roman" w:hAnsi="Times New Roman"/>
          <w:sz w:val="24"/>
        </w:rPr>
      </w:pPr>
      <w:r w:rsidRPr="0049091B">
        <w:rPr>
          <w:rFonts w:ascii="Times New Roman" w:hAnsi="Times New Roman"/>
          <w:sz w:val="24"/>
        </w:rPr>
        <w:t>The lecture is followed by a debate in which the members of the Scientific Council and the habilitation board, as well the others present, can participate. In a closed session, voting on the appointment of the lecturer proceeds. Voting on the appointment is possible only if there are at least two thirds of all the members of the Scientific Council present. The voting method is modified acording to the Rules of Procedure of the SC.</w:t>
      </w:r>
    </w:p>
    <w:p w:rsidR="00B648DA" w:rsidRPr="0049091B" w:rsidRDefault="00B648DA" w:rsidP="00740693">
      <w:pPr>
        <w:pStyle w:val="Odstavecseseznamem"/>
        <w:numPr>
          <w:ilvl w:val="0"/>
          <w:numId w:val="9"/>
        </w:numPr>
        <w:spacing w:after="0"/>
        <w:jc w:val="both"/>
        <w:rPr>
          <w:rFonts w:ascii="Times New Roman" w:hAnsi="Times New Roman"/>
          <w:sz w:val="24"/>
        </w:rPr>
      </w:pPr>
      <w:r w:rsidRPr="0049091B">
        <w:rPr>
          <w:rFonts w:ascii="Times New Roman" w:hAnsi="Times New Roman"/>
          <w:sz w:val="24"/>
        </w:rPr>
        <w:t>If the proposal gains the required majority of votes of all SC members, the dean will submit it with all the required materials to the Rector of the USB. If the proposal does not obtain the required number of votes, the procedure  will be stopped.</w:t>
      </w:r>
    </w:p>
    <w:p w:rsidR="00B648DA" w:rsidRPr="0049091B" w:rsidRDefault="00B648DA" w:rsidP="004B0EF5">
      <w:pPr>
        <w:pStyle w:val="Odstavecseseznamem"/>
        <w:numPr>
          <w:ilvl w:val="0"/>
          <w:numId w:val="9"/>
        </w:numPr>
        <w:spacing w:after="0"/>
        <w:jc w:val="both"/>
        <w:rPr>
          <w:rFonts w:ascii="Times New Roman" w:hAnsi="Times New Roman"/>
          <w:sz w:val="24"/>
        </w:rPr>
      </w:pPr>
      <w:r w:rsidRPr="0049091B">
        <w:rPr>
          <w:rFonts w:ascii="Times New Roman" w:hAnsi="Times New Roman"/>
          <w:sz w:val="24"/>
        </w:rPr>
        <w:t>The applicant may submit objections against the habilitation procedure to the Rector of the USB at the Faculty or University. The Rector’s decision is final.</w:t>
      </w:r>
    </w:p>
    <w:p w:rsidR="00B648DA" w:rsidRDefault="00B648DA" w:rsidP="002B2E5C">
      <w:pPr>
        <w:pStyle w:val="Odstavecseseznamem"/>
        <w:numPr>
          <w:ilvl w:val="0"/>
          <w:numId w:val="9"/>
        </w:numPr>
        <w:spacing w:after="0"/>
        <w:jc w:val="both"/>
        <w:rPr>
          <w:rFonts w:ascii="Times New Roman" w:hAnsi="Times New Roman"/>
          <w:sz w:val="24"/>
        </w:rPr>
      </w:pPr>
      <w:r>
        <w:rPr>
          <w:rFonts w:ascii="Times New Roman" w:hAnsi="Times New Roman"/>
          <w:sz w:val="24"/>
        </w:rPr>
        <w:t>The information on h</w:t>
      </w:r>
      <w:r w:rsidRPr="002B2E5C">
        <w:rPr>
          <w:rFonts w:ascii="Times New Roman" w:hAnsi="Times New Roman"/>
          <w:sz w:val="24"/>
        </w:rPr>
        <w:t xml:space="preserve">abilitation procedure </w:t>
      </w:r>
      <w:r>
        <w:rPr>
          <w:rFonts w:ascii="Times New Roman" w:hAnsi="Times New Roman"/>
          <w:sz w:val="24"/>
        </w:rPr>
        <w:t xml:space="preserve">is </w:t>
      </w:r>
      <w:r w:rsidRPr="002B2E5C">
        <w:rPr>
          <w:rFonts w:ascii="Times New Roman" w:hAnsi="Times New Roman"/>
          <w:sz w:val="24"/>
        </w:rPr>
        <w:t>publishe</w:t>
      </w:r>
      <w:r>
        <w:rPr>
          <w:rFonts w:ascii="Times New Roman" w:hAnsi="Times New Roman"/>
          <w:sz w:val="24"/>
        </w:rPr>
        <w:t>d in accordance with 75 of the U</w:t>
      </w:r>
      <w:r w:rsidRPr="002B2E5C">
        <w:rPr>
          <w:rFonts w:ascii="Times New Roman" w:hAnsi="Times New Roman"/>
          <w:sz w:val="24"/>
        </w:rPr>
        <w:t>niversities Act no. 11</w:t>
      </w:r>
      <w:r>
        <w:rPr>
          <w:rFonts w:ascii="Times New Roman" w:hAnsi="Times New Roman"/>
          <w:sz w:val="24"/>
        </w:rPr>
        <w:t>1/1998 Coll.</w:t>
      </w:r>
    </w:p>
    <w:p w:rsidR="00B648DA" w:rsidRDefault="00B648DA" w:rsidP="002B2E5C">
      <w:pPr>
        <w:spacing w:after="0"/>
        <w:jc w:val="both"/>
        <w:rPr>
          <w:rFonts w:ascii="Times New Roman" w:hAnsi="Times New Roman"/>
          <w:sz w:val="24"/>
        </w:rPr>
      </w:pPr>
    </w:p>
    <w:p w:rsidR="00B648DA" w:rsidRDefault="00B648DA" w:rsidP="002B2E5C">
      <w:pPr>
        <w:spacing w:after="0"/>
        <w:jc w:val="both"/>
        <w:rPr>
          <w:rFonts w:ascii="Times New Roman" w:hAnsi="Times New Roman"/>
          <w:sz w:val="24"/>
        </w:rPr>
      </w:pPr>
    </w:p>
    <w:p w:rsidR="00B648DA" w:rsidRPr="006D0A0C" w:rsidRDefault="00B648DA" w:rsidP="002B2E5C">
      <w:pPr>
        <w:spacing w:after="0"/>
        <w:jc w:val="center"/>
        <w:rPr>
          <w:rFonts w:ascii="Times New Roman" w:hAnsi="Times New Roman"/>
          <w:b/>
          <w:sz w:val="24"/>
        </w:rPr>
      </w:pPr>
      <w:r w:rsidRPr="006D0A0C">
        <w:rPr>
          <w:rFonts w:ascii="Times New Roman" w:hAnsi="Times New Roman"/>
          <w:b/>
          <w:sz w:val="24"/>
        </w:rPr>
        <w:lastRenderedPageBreak/>
        <w:t>PART THREE</w:t>
      </w:r>
    </w:p>
    <w:p w:rsidR="00B648DA" w:rsidRPr="006D0A0C" w:rsidRDefault="00B648DA" w:rsidP="002B2E5C">
      <w:pPr>
        <w:spacing w:after="0"/>
        <w:jc w:val="center"/>
        <w:rPr>
          <w:rFonts w:ascii="Times New Roman" w:hAnsi="Times New Roman"/>
          <w:b/>
          <w:sz w:val="24"/>
        </w:rPr>
      </w:pPr>
      <w:r w:rsidRPr="006D0A0C">
        <w:rPr>
          <w:rFonts w:ascii="Times New Roman" w:hAnsi="Times New Roman"/>
          <w:b/>
          <w:sz w:val="24"/>
        </w:rPr>
        <w:t>Professorship procedures</w:t>
      </w:r>
    </w:p>
    <w:p w:rsidR="00B648DA" w:rsidRPr="006D0A0C" w:rsidRDefault="00B648DA" w:rsidP="002B2E5C">
      <w:pPr>
        <w:spacing w:after="0"/>
        <w:jc w:val="center"/>
        <w:rPr>
          <w:rFonts w:ascii="Times New Roman" w:hAnsi="Times New Roman"/>
          <w:b/>
          <w:i/>
          <w:sz w:val="24"/>
        </w:rPr>
      </w:pPr>
      <w:r w:rsidRPr="006D0A0C">
        <w:rPr>
          <w:rFonts w:ascii="Times New Roman" w:hAnsi="Times New Roman"/>
          <w:b/>
          <w:i/>
          <w:sz w:val="24"/>
        </w:rPr>
        <w:t xml:space="preserve">Article 5 - The </w:t>
      </w:r>
      <w:r>
        <w:rPr>
          <w:rFonts w:ascii="Times New Roman" w:hAnsi="Times New Roman"/>
          <w:b/>
          <w:i/>
          <w:sz w:val="24"/>
        </w:rPr>
        <w:t>procedural particulars</w:t>
      </w:r>
      <w:r w:rsidRPr="006D0A0C">
        <w:rPr>
          <w:rFonts w:ascii="Times New Roman" w:hAnsi="Times New Roman"/>
          <w:b/>
          <w:i/>
          <w:sz w:val="24"/>
        </w:rPr>
        <w:t xml:space="preserve"> of the application for initiating </w:t>
      </w:r>
      <w:r>
        <w:rPr>
          <w:rFonts w:ascii="Times New Roman" w:hAnsi="Times New Roman"/>
          <w:b/>
          <w:i/>
          <w:sz w:val="24"/>
        </w:rPr>
        <w:t>a</w:t>
      </w:r>
      <w:r w:rsidRPr="006D0A0C">
        <w:rPr>
          <w:rFonts w:ascii="Times New Roman" w:hAnsi="Times New Roman"/>
          <w:b/>
          <w:i/>
          <w:sz w:val="24"/>
        </w:rPr>
        <w:t xml:space="preserve"> professorship appointment </w:t>
      </w:r>
    </w:p>
    <w:p w:rsidR="00B648DA" w:rsidRDefault="00B648DA" w:rsidP="002B2E5C">
      <w:pPr>
        <w:spacing w:after="0"/>
        <w:jc w:val="center"/>
        <w:rPr>
          <w:rFonts w:ascii="Times New Roman" w:hAnsi="Times New Roman"/>
          <w:sz w:val="24"/>
        </w:rPr>
      </w:pPr>
    </w:p>
    <w:p w:rsidR="00B648DA" w:rsidRPr="002B2E5C" w:rsidRDefault="00B648DA" w:rsidP="002B2E5C">
      <w:pPr>
        <w:pStyle w:val="Odstavecseseznamem"/>
        <w:numPr>
          <w:ilvl w:val="0"/>
          <w:numId w:val="10"/>
        </w:numPr>
        <w:spacing w:after="0"/>
        <w:rPr>
          <w:rFonts w:ascii="Times New Roman" w:hAnsi="Times New Roman"/>
          <w:sz w:val="24"/>
        </w:rPr>
      </w:pPr>
      <w:r>
        <w:rPr>
          <w:rFonts w:ascii="Times New Roman" w:hAnsi="Times New Roman"/>
          <w:sz w:val="24"/>
        </w:rPr>
        <w:t xml:space="preserve">The applicant presents the proposal for initiating the professorship appointment procedure according to the </w:t>
      </w:r>
      <w:r w:rsidRPr="002B2E5C">
        <w:rPr>
          <w:rFonts w:ascii="Times New Roman" w:hAnsi="Times New Roman"/>
          <w:sz w:val="24"/>
        </w:rPr>
        <w:t xml:space="preserve">structure </w:t>
      </w:r>
      <w:r>
        <w:rPr>
          <w:rFonts w:ascii="Times New Roman" w:hAnsi="Times New Roman"/>
          <w:sz w:val="24"/>
        </w:rPr>
        <w:t xml:space="preserve">in </w:t>
      </w:r>
      <w:r w:rsidRPr="002B2E5C">
        <w:rPr>
          <w:rFonts w:ascii="Times New Roman" w:hAnsi="Times New Roman"/>
          <w:sz w:val="24"/>
        </w:rPr>
        <w:t xml:space="preserve">Appendix 2. The proposal must be accompanied by the following evidence of </w:t>
      </w:r>
      <w:r>
        <w:rPr>
          <w:rFonts w:ascii="Times New Roman" w:hAnsi="Times New Roman"/>
          <w:sz w:val="24"/>
        </w:rPr>
        <w:t xml:space="preserve">their </w:t>
      </w:r>
      <w:r w:rsidRPr="002B2E5C">
        <w:rPr>
          <w:rFonts w:ascii="Times New Roman" w:hAnsi="Times New Roman"/>
          <w:sz w:val="24"/>
        </w:rPr>
        <w:t xml:space="preserve">scientific and </w:t>
      </w:r>
      <w:r>
        <w:rPr>
          <w:rFonts w:ascii="Times New Roman" w:hAnsi="Times New Roman"/>
          <w:sz w:val="24"/>
        </w:rPr>
        <w:t xml:space="preserve">pedagogical </w:t>
      </w:r>
      <w:r w:rsidRPr="002B2E5C">
        <w:rPr>
          <w:rFonts w:ascii="Times New Roman" w:hAnsi="Times New Roman"/>
          <w:sz w:val="24"/>
        </w:rPr>
        <w:t>qualifications (in brackets</w:t>
      </w:r>
      <w:r>
        <w:rPr>
          <w:rFonts w:ascii="Times New Roman" w:hAnsi="Times New Roman"/>
          <w:sz w:val="24"/>
        </w:rPr>
        <w:t xml:space="preserve"> are the </w:t>
      </w:r>
      <w:r w:rsidRPr="002B2E5C">
        <w:rPr>
          <w:rFonts w:ascii="Times New Roman" w:hAnsi="Times New Roman"/>
          <w:sz w:val="24"/>
        </w:rPr>
        <w:t>quantitative indicators and</w:t>
      </w:r>
      <w:r>
        <w:rPr>
          <w:rFonts w:ascii="Times New Roman" w:hAnsi="Times New Roman"/>
          <w:sz w:val="24"/>
        </w:rPr>
        <w:t xml:space="preserve"> links to attachments,</w:t>
      </w:r>
      <w:r w:rsidRPr="002B2E5C">
        <w:rPr>
          <w:rFonts w:ascii="Times New Roman" w:hAnsi="Times New Roman"/>
          <w:sz w:val="24"/>
        </w:rPr>
        <w:t xml:space="preserve"> according to which it is necessary to prepare the proposal):</w:t>
      </w:r>
    </w:p>
    <w:p w:rsidR="00B648DA" w:rsidRPr="002B2E5C" w:rsidRDefault="00B648DA" w:rsidP="002B2E5C">
      <w:pPr>
        <w:pStyle w:val="Odstavecseseznamem"/>
        <w:numPr>
          <w:ilvl w:val="0"/>
          <w:numId w:val="11"/>
        </w:numPr>
        <w:spacing w:after="0"/>
        <w:rPr>
          <w:rFonts w:ascii="Times New Roman" w:hAnsi="Times New Roman"/>
          <w:sz w:val="24"/>
        </w:rPr>
      </w:pPr>
      <w:r>
        <w:rPr>
          <w:rFonts w:ascii="Times New Roman" w:hAnsi="Times New Roman"/>
          <w:sz w:val="24"/>
        </w:rPr>
        <w:t>a s</w:t>
      </w:r>
      <w:r w:rsidRPr="002B2E5C">
        <w:rPr>
          <w:rFonts w:ascii="Times New Roman" w:hAnsi="Times New Roman"/>
          <w:sz w:val="24"/>
        </w:rPr>
        <w:t>tructured</w:t>
      </w:r>
      <w:r>
        <w:rPr>
          <w:rFonts w:ascii="Times New Roman" w:hAnsi="Times New Roman"/>
          <w:sz w:val="24"/>
        </w:rPr>
        <w:t xml:space="preserve"> and</w:t>
      </w:r>
      <w:r w:rsidRPr="002B2E5C">
        <w:rPr>
          <w:rFonts w:ascii="Times New Roman" w:hAnsi="Times New Roman"/>
          <w:sz w:val="24"/>
        </w:rPr>
        <w:t xml:space="preserve"> </w:t>
      </w:r>
      <w:r>
        <w:rPr>
          <w:rFonts w:ascii="Times New Roman" w:hAnsi="Times New Roman"/>
          <w:sz w:val="24"/>
        </w:rPr>
        <w:t xml:space="preserve">professional </w:t>
      </w:r>
      <w:r w:rsidRPr="002B2E5C">
        <w:rPr>
          <w:rFonts w:ascii="Times New Roman" w:hAnsi="Times New Roman"/>
          <w:sz w:val="24"/>
        </w:rPr>
        <w:t>CV (according to Appendix 3)</w:t>
      </w:r>
    </w:p>
    <w:p w:rsidR="00B648DA" w:rsidRPr="002B2E5C" w:rsidRDefault="00B648DA" w:rsidP="002B2E5C">
      <w:pPr>
        <w:pStyle w:val="Odstavecseseznamem"/>
        <w:numPr>
          <w:ilvl w:val="0"/>
          <w:numId w:val="11"/>
        </w:numPr>
        <w:spacing w:after="0"/>
        <w:rPr>
          <w:rFonts w:ascii="Times New Roman" w:hAnsi="Times New Roman"/>
          <w:sz w:val="24"/>
        </w:rPr>
      </w:pPr>
      <w:r>
        <w:rPr>
          <w:rFonts w:ascii="Times New Roman" w:hAnsi="Times New Roman"/>
          <w:sz w:val="24"/>
        </w:rPr>
        <w:t>o</w:t>
      </w:r>
      <w:r w:rsidRPr="002B2E5C">
        <w:rPr>
          <w:rFonts w:ascii="Times New Roman" w:hAnsi="Times New Roman"/>
          <w:sz w:val="24"/>
        </w:rPr>
        <w:t>fficial</w:t>
      </w:r>
      <w:r>
        <w:rPr>
          <w:rFonts w:ascii="Times New Roman" w:hAnsi="Times New Roman"/>
          <w:sz w:val="24"/>
        </w:rPr>
        <w:t xml:space="preserve"> </w:t>
      </w:r>
      <w:r w:rsidRPr="002B2E5C">
        <w:rPr>
          <w:rFonts w:ascii="Times New Roman" w:hAnsi="Times New Roman"/>
          <w:sz w:val="24"/>
        </w:rPr>
        <w:t xml:space="preserve">copies of documents </w:t>
      </w:r>
      <w:r>
        <w:rPr>
          <w:rFonts w:ascii="Times New Roman" w:hAnsi="Times New Roman"/>
          <w:sz w:val="24"/>
        </w:rPr>
        <w:t xml:space="preserve">of the </w:t>
      </w:r>
      <w:r w:rsidRPr="002B2E5C">
        <w:rPr>
          <w:rFonts w:ascii="Times New Roman" w:hAnsi="Times New Roman"/>
          <w:sz w:val="24"/>
        </w:rPr>
        <w:t>applicant</w:t>
      </w:r>
      <w:r>
        <w:rPr>
          <w:rFonts w:ascii="Times New Roman" w:hAnsi="Times New Roman"/>
          <w:sz w:val="24"/>
        </w:rPr>
        <w:t>’</w:t>
      </w:r>
      <w:r w:rsidRPr="002B2E5C">
        <w:rPr>
          <w:rFonts w:ascii="Times New Roman" w:hAnsi="Times New Roman"/>
          <w:sz w:val="24"/>
        </w:rPr>
        <w:t xml:space="preserve">s </w:t>
      </w:r>
      <w:r>
        <w:rPr>
          <w:rFonts w:ascii="Times New Roman" w:hAnsi="Times New Roman"/>
          <w:sz w:val="24"/>
        </w:rPr>
        <w:t xml:space="preserve">university </w:t>
      </w:r>
      <w:r w:rsidRPr="002B2E5C">
        <w:rPr>
          <w:rFonts w:ascii="Times New Roman" w:hAnsi="Times New Roman"/>
          <w:sz w:val="24"/>
        </w:rPr>
        <w:t>education, academic titles and scientific degrees (according to Appendix 4)</w:t>
      </w:r>
    </w:p>
    <w:p w:rsidR="00B648DA" w:rsidRPr="002B2E5C" w:rsidRDefault="00B648DA" w:rsidP="002B2E5C">
      <w:pPr>
        <w:pStyle w:val="Odstavecseseznamem"/>
        <w:numPr>
          <w:ilvl w:val="0"/>
          <w:numId w:val="11"/>
        </w:numPr>
        <w:spacing w:after="0"/>
        <w:rPr>
          <w:rFonts w:ascii="Times New Roman" w:hAnsi="Times New Roman"/>
          <w:sz w:val="24"/>
        </w:rPr>
      </w:pPr>
      <w:r>
        <w:rPr>
          <w:rFonts w:ascii="Times New Roman" w:hAnsi="Times New Roman"/>
          <w:sz w:val="24"/>
        </w:rPr>
        <w:t xml:space="preserve">evidence </w:t>
      </w:r>
      <w:r w:rsidRPr="002B2E5C">
        <w:rPr>
          <w:rFonts w:ascii="Times New Roman" w:hAnsi="Times New Roman"/>
          <w:sz w:val="24"/>
        </w:rPr>
        <w:t xml:space="preserve">of </w:t>
      </w:r>
      <w:r>
        <w:rPr>
          <w:rFonts w:ascii="Times New Roman" w:hAnsi="Times New Roman"/>
          <w:sz w:val="24"/>
        </w:rPr>
        <w:t xml:space="preserve">the </w:t>
      </w:r>
      <w:r w:rsidRPr="002B2E5C">
        <w:rPr>
          <w:rFonts w:ascii="Times New Roman" w:hAnsi="Times New Roman"/>
          <w:sz w:val="24"/>
        </w:rPr>
        <w:t>scientific</w:t>
      </w:r>
      <w:r>
        <w:rPr>
          <w:rFonts w:ascii="Times New Roman" w:hAnsi="Times New Roman"/>
          <w:sz w:val="24"/>
        </w:rPr>
        <w:t>/</w:t>
      </w:r>
      <w:r w:rsidRPr="002B2E5C">
        <w:rPr>
          <w:rFonts w:ascii="Times New Roman" w:hAnsi="Times New Roman"/>
          <w:sz w:val="24"/>
        </w:rPr>
        <w:t xml:space="preserve">pedagogical title of </w:t>
      </w:r>
      <w:r>
        <w:rPr>
          <w:rFonts w:ascii="Times New Roman" w:hAnsi="Times New Roman"/>
          <w:sz w:val="24"/>
        </w:rPr>
        <w:t>a lecturer</w:t>
      </w:r>
      <w:r w:rsidRPr="002B2E5C">
        <w:rPr>
          <w:rFonts w:ascii="Times New Roman" w:hAnsi="Times New Roman"/>
          <w:sz w:val="24"/>
        </w:rPr>
        <w:t>, habilitation thesis topic, date of defen</w:t>
      </w:r>
      <w:r>
        <w:rPr>
          <w:rFonts w:ascii="Times New Roman" w:hAnsi="Times New Roman"/>
          <w:sz w:val="24"/>
        </w:rPr>
        <w:t>c</w:t>
      </w:r>
      <w:r w:rsidRPr="002B2E5C">
        <w:rPr>
          <w:rFonts w:ascii="Times New Roman" w:hAnsi="Times New Roman"/>
          <w:sz w:val="24"/>
        </w:rPr>
        <w:t>e, faculty, university (according to Appendix 4)</w:t>
      </w:r>
    </w:p>
    <w:p w:rsidR="00B648DA" w:rsidRDefault="00B648DA" w:rsidP="002B2E5C">
      <w:pPr>
        <w:pStyle w:val="Odstavecseseznamem"/>
        <w:numPr>
          <w:ilvl w:val="0"/>
          <w:numId w:val="11"/>
        </w:numPr>
        <w:spacing w:after="0"/>
        <w:rPr>
          <w:rFonts w:ascii="Times New Roman" w:hAnsi="Times New Roman"/>
          <w:sz w:val="24"/>
        </w:rPr>
      </w:pPr>
      <w:r>
        <w:rPr>
          <w:rFonts w:ascii="Times New Roman" w:hAnsi="Times New Roman"/>
          <w:sz w:val="24"/>
        </w:rPr>
        <w:t>d</w:t>
      </w:r>
      <w:r w:rsidRPr="002B2E5C">
        <w:rPr>
          <w:rFonts w:ascii="Times New Roman" w:hAnsi="Times New Roman"/>
          <w:sz w:val="24"/>
        </w:rPr>
        <w:t xml:space="preserve">ocuments certifying the </w:t>
      </w:r>
      <w:r>
        <w:rPr>
          <w:rFonts w:ascii="Times New Roman" w:hAnsi="Times New Roman"/>
          <w:sz w:val="24"/>
        </w:rPr>
        <w:t>period</w:t>
      </w:r>
      <w:r w:rsidRPr="002B2E5C">
        <w:rPr>
          <w:rFonts w:ascii="Times New Roman" w:hAnsi="Times New Roman"/>
          <w:sz w:val="24"/>
        </w:rPr>
        <w:t xml:space="preserve">, duration and </w:t>
      </w:r>
      <w:r>
        <w:rPr>
          <w:rFonts w:ascii="Times New Roman" w:hAnsi="Times New Roman"/>
          <w:sz w:val="24"/>
        </w:rPr>
        <w:t>place</w:t>
      </w:r>
      <w:r w:rsidRPr="002B2E5C">
        <w:rPr>
          <w:rFonts w:ascii="Times New Roman" w:hAnsi="Times New Roman"/>
          <w:sz w:val="24"/>
        </w:rPr>
        <w:t xml:space="preserve"> of the </w:t>
      </w:r>
      <w:r>
        <w:rPr>
          <w:rFonts w:ascii="Times New Roman" w:hAnsi="Times New Roman"/>
          <w:sz w:val="24"/>
        </w:rPr>
        <w:t xml:space="preserve">applicant’s </w:t>
      </w:r>
      <w:r w:rsidRPr="002B2E5C">
        <w:rPr>
          <w:rFonts w:ascii="Times New Roman" w:hAnsi="Times New Roman"/>
          <w:sz w:val="24"/>
        </w:rPr>
        <w:t>pedagogical activity (</w:t>
      </w:r>
      <w:r w:rsidRPr="00102B58">
        <w:rPr>
          <w:rFonts w:ascii="Times New Roman" w:hAnsi="Times New Roman"/>
          <w:i/>
          <w:sz w:val="24"/>
        </w:rPr>
        <w:t>at least 10 years of</w:t>
      </w:r>
      <w:r>
        <w:rPr>
          <w:rFonts w:ascii="Times New Roman" w:hAnsi="Times New Roman"/>
          <w:i/>
          <w:sz w:val="24"/>
        </w:rPr>
        <w:t xml:space="preserve">  </w:t>
      </w:r>
      <w:r w:rsidRPr="00102B58">
        <w:rPr>
          <w:rFonts w:ascii="Times New Roman" w:hAnsi="Times New Roman"/>
          <w:i/>
          <w:sz w:val="24"/>
        </w:rPr>
        <w:t xml:space="preserve">continuous teaching experience at </w:t>
      </w:r>
      <w:r>
        <w:rPr>
          <w:rFonts w:ascii="Times New Roman" w:hAnsi="Times New Roman"/>
          <w:i/>
          <w:sz w:val="24"/>
        </w:rPr>
        <w:t xml:space="preserve">a university in the field in which they are making the </w:t>
      </w:r>
      <w:r w:rsidRPr="00102B58">
        <w:rPr>
          <w:rFonts w:ascii="Times New Roman" w:hAnsi="Times New Roman"/>
          <w:i/>
          <w:sz w:val="24"/>
        </w:rPr>
        <w:t>reques</w:t>
      </w:r>
      <w:r>
        <w:rPr>
          <w:rFonts w:ascii="Times New Roman" w:hAnsi="Times New Roman"/>
          <w:i/>
          <w:sz w:val="24"/>
        </w:rPr>
        <w:t xml:space="preserve">t for the </w:t>
      </w:r>
      <w:r w:rsidRPr="00102B58">
        <w:rPr>
          <w:rFonts w:ascii="Times New Roman" w:hAnsi="Times New Roman"/>
          <w:i/>
          <w:sz w:val="24"/>
        </w:rPr>
        <w:t>initiati</w:t>
      </w:r>
      <w:r>
        <w:rPr>
          <w:rFonts w:ascii="Times New Roman" w:hAnsi="Times New Roman"/>
          <w:i/>
          <w:sz w:val="24"/>
        </w:rPr>
        <w:t xml:space="preserve">on of </w:t>
      </w:r>
      <w:r w:rsidRPr="00102B58">
        <w:rPr>
          <w:rFonts w:ascii="Times New Roman" w:hAnsi="Times New Roman"/>
          <w:i/>
          <w:sz w:val="24"/>
        </w:rPr>
        <w:t>the professor</w:t>
      </w:r>
      <w:r>
        <w:rPr>
          <w:rFonts w:ascii="Times New Roman" w:hAnsi="Times New Roman"/>
          <w:i/>
          <w:sz w:val="24"/>
        </w:rPr>
        <w:t>ship</w:t>
      </w:r>
      <w:r w:rsidRPr="002B2E5C">
        <w:rPr>
          <w:rFonts w:ascii="Times New Roman" w:hAnsi="Times New Roman"/>
          <w:sz w:val="24"/>
        </w:rPr>
        <w:t xml:space="preserve"> </w:t>
      </w:r>
      <w:r w:rsidRPr="00056D07">
        <w:rPr>
          <w:rFonts w:ascii="Times New Roman" w:hAnsi="Times New Roman"/>
          <w:i/>
          <w:sz w:val="24"/>
        </w:rPr>
        <w:t>appointment</w:t>
      </w:r>
      <w:r>
        <w:rPr>
          <w:rFonts w:ascii="Times New Roman" w:hAnsi="Times New Roman"/>
          <w:sz w:val="24"/>
        </w:rPr>
        <w:t xml:space="preserve"> </w:t>
      </w:r>
      <w:r w:rsidRPr="00102B58">
        <w:rPr>
          <w:rFonts w:ascii="Times New Roman" w:hAnsi="Times New Roman"/>
          <w:i/>
          <w:sz w:val="24"/>
        </w:rPr>
        <w:t xml:space="preserve">procedure </w:t>
      </w:r>
      <w:r>
        <w:rPr>
          <w:rFonts w:ascii="Times New Roman" w:hAnsi="Times New Roman"/>
          <w:sz w:val="24"/>
        </w:rPr>
        <w:t xml:space="preserve">– </w:t>
      </w:r>
      <w:r w:rsidRPr="002B2E5C">
        <w:rPr>
          <w:rFonts w:ascii="Times New Roman" w:hAnsi="Times New Roman"/>
          <w:sz w:val="24"/>
        </w:rPr>
        <w:t>according to A</w:t>
      </w:r>
      <w:r>
        <w:rPr>
          <w:rFonts w:ascii="Times New Roman" w:hAnsi="Times New Roman"/>
          <w:sz w:val="24"/>
        </w:rPr>
        <w:t>ppendix</w:t>
      </w:r>
      <w:r w:rsidRPr="002B2E5C">
        <w:rPr>
          <w:rFonts w:ascii="Times New Roman" w:hAnsi="Times New Roman"/>
          <w:sz w:val="24"/>
        </w:rPr>
        <w:t>5)</w:t>
      </w:r>
    </w:p>
    <w:p w:rsidR="00B648DA" w:rsidRPr="002B2E5C" w:rsidRDefault="00B648DA" w:rsidP="002B2E5C">
      <w:pPr>
        <w:pStyle w:val="Odstavecseseznamem"/>
        <w:numPr>
          <w:ilvl w:val="0"/>
          <w:numId w:val="11"/>
        </w:numPr>
        <w:spacing w:after="0"/>
        <w:rPr>
          <w:rFonts w:ascii="Times New Roman" w:hAnsi="Times New Roman"/>
          <w:sz w:val="24"/>
        </w:rPr>
      </w:pPr>
      <w:r>
        <w:rPr>
          <w:rFonts w:ascii="Times New Roman" w:hAnsi="Times New Roman"/>
          <w:sz w:val="24"/>
        </w:rPr>
        <w:t>an e</w:t>
      </w:r>
      <w:r w:rsidRPr="002B2E5C">
        <w:rPr>
          <w:rFonts w:ascii="Times New Roman" w:hAnsi="Times New Roman"/>
          <w:sz w:val="24"/>
        </w:rPr>
        <w:t xml:space="preserve">valuation of </w:t>
      </w:r>
      <w:r>
        <w:rPr>
          <w:rFonts w:ascii="Times New Roman" w:hAnsi="Times New Roman"/>
          <w:sz w:val="24"/>
        </w:rPr>
        <w:t xml:space="preserve">the </w:t>
      </w:r>
      <w:r w:rsidR="00EF6610">
        <w:rPr>
          <w:rFonts w:ascii="Times New Roman" w:hAnsi="Times New Roman"/>
          <w:sz w:val="24"/>
        </w:rPr>
        <w:t>applicant</w:t>
      </w:r>
      <w:r w:rsidR="00EF6610" w:rsidRPr="00EF6610">
        <w:rPr>
          <w:rFonts w:ascii="Times New Roman" w:hAnsi="Times New Roman"/>
          <w:sz w:val="24"/>
        </w:rPr>
        <w:t>’</w:t>
      </w:r>
      <w:r w:rsidR="00EF6610">
        <w:rPr>
          <w:rFonts w:ascii="Times New Roman" w:hAnsi="Times New Roman"/>
          <w:sz w:val="24"/>
        </w:rPr>
        <w:t xml:space="preserve">s </w:t>
      </w:r>
      <w:r>
        <w:rPr>
          <w:rFonts w:ascii="Times New Roman" w:hAnsi="Times New Roman"/>
          <w:sz w:val="24"/>
        </w:rPr>
        <w:t xml:space="preserve">pedagogical </w:t>
      </w:r>
      <w:r w:rsidRPr="002B2E5C">
        <w:rPr>
          <w:rFonts w:ascii="Times New Roman" w:hAnsi="Times New Roman"/>
          <w:sz w:val="24"/>
        </w:rPr>
        <w:t>activities</w:t>
      </w:r>
      <w:r>
        <w:rPr>
          <w:rFonts w:ascii="Times New Roman" w:hAnsi="Times New Roman"/>
          <w:sz w:val="24"/>
        </w:rPr>
        <w:t xml:space="preserve"> from the place of activity </w:t>
      </w:r>
      <w:r w:rsidRPr="002B2E5C">
        <w:rPr>
          <w:rFonts w:ascii="Times New Roman" w:hAnsi="Times New Roman"/>
          <w:sz w:val="24"/>
        </w:rPr>
        <w:t xml:space="preserve">(according to </w:t>
      </w:r>
      <w:r>
        <w:rPr>
          <w:rFonts w:ascii="Times New Roman" w:hAnsi="Times New Roman"/>
          <w:sz w:val="24"/>
        </w:rPr>
        <w:t>Appendix</w:t>
      </w:r>
      <w:r w:rsidRPr="002B2E5C">
        <w:rPr>
          <w:rFonts w:ascii="Times New Roman" w:hAnsi="Times New Roman"/>
          <w:sz w:val="24"/>
        </w:rPr>
        <w:t xml:space="preserve"> 5)</w:t>
      </w:r>
    </w:p>
    <w:p w:rsidR="00B648DA" w:rsidRPr="00E55F56" w:rsidRDefault="00B648DA" w:rsidP="002B2E5C">
      <w:pPr>
        <w:pStyle w:val="Odstavecseseznamem"/>
        <w:numPr>
          <w:ilvl w:val="0"/>
          <w:numId w:val="11"/>
        </w:numPr>
        <w:spacing w:after="0"/>
        <w:rPr>
          <w:rFonts w:ascii="Times New Roman" w:hAnsi="Times New Roman"/>
          <w:sz w:val="24"/>
        </w:rPr>
      </w:pPr>
      <w:r>
        <w:rPr>
          <w:rFonts w:ascii="Times New Roman" w:hAnsi="Times New Roman"/>
          <w:sz w:val="24"/>
        </w:rPr>
        <w:t>a l</w:t>
      </w:r>
      <w:r w:rsidRPr="002B2E5C">
        <w:rPr>
          <w:rFonts w:ascii="Times New Roman" w:hAnsi="Times New Roman"/>
          <w:sz w:val="24"/>
        </w:rPr>
        <w:t xml:space="preserve">ist </w:t>
      </w:r>
      <w:r>
        <w:rPr>
          <w:rFonts w:ascii="Times New Roman" w:hAnsi="Times New Roman"/>
          <w:sz w:val="24"/>
        </w:rPr>
        <w:t xml:space="preserve">of </w:t>
      </w:r>
      <w:r w:rsidRPr="002B2E5C">
        <w:rPr>
          <w:rFonts w:ascii="Times New Roman" w:hAnsi="Times New Roman"/>
          <w:sz w:val="24"/>
        </w:rPr>
        <w:t xml:space="preserve">defended diploma </w:t>
      </w:r>
      <w:r>
        <w:rPr>
          <w:rFonts w:ascii="Times New Roman" w:hAnsi="Times New Roman"/>
          <w:sz w:val="24"/>
        </w:rPr>
        <w:t xml:space="preserve">theses </w:t>
      </w:r>
      <w:r w:rsidRPr="002B2E5C">
        <w:rPr>
          <w:rFonts w:ascii="Times New Roman" w:hAnsi="Times New Roman"/>
          <w:sz w:val="24"/>
        </w:rPr>
        <w:t>(</w:t>
      </w:r>
      <w:r w:rsidRPr="00102B58">
        <w:rPr>
          <w:rFonts w:ascii="Times New Roman" w:hAnsi="Times New Roman"/>
          <w:i/>
          <w:sz w:val="24"/>
        </w:rPr>
        <w:t>10</w:t>
      </w:r>
      <w:r w:rsidRPr="002B2E5C">
        <w:rPr>
          <w:rFonts w:ascii="Times New Roman" w:hAnsi="Times New Roman"/>
          <w:sz w:val="24"/>
        </w:rPr>
        <w:t>) and dissertations (</w:t>
      </w:r>
      <w:r w:rsidRPr="00102B58">
        <w:rPr>
          <w:rFonts w:ascii="Times New Roman" w:hAnsi="Times New Roman"/>
          <w:i/>
          <w:sz w:val="24"/>
        </w:rPr>
        <w:t>2</w:t>
      </w:r>
      <w:r w:rsidRPr="002B2E5C">
        <w:rPr>
          <w:rFonts w:ascii="Times New Roman" w:hAnsi="Times New Roman"/>
          <w:sz w:val="24"/>
        </w:rPr>
        <w:t xml:space="preserve">) where the </w:t>
      </w:r>
      <w:r>
        <w:rPr>
          <w:rFonts w:ascii="Times New Roman" w:hAnsi="Times New Roman"/>
          <w:sz w:val="24"/>
        </w:rPr>
        <w:t xml:space="preserve">applicant </w:t>
      </w:r>
      <w:r w:rsidRPr="00E55F56">
        <w:rPr>
          <w:rFonts w:ascii="Times New Roman" w:hAnsi="Times New Roman"/>
          <w:sz w:val="24"/>
        </w:rPr>
        <w:t xml:space="preserve">was </w:t>
      </w:r>
      <w:r>
        <w:rPr>
          <w:rFonts w:ascii="Times New Roman" w:hAnsi="Times New Roman"/>
          <w:sz w:val="24"/>
        </w:rPr>
        <w:t xml:space="preserve">the supervisor </w:t>
      </w:r>
      <w:r w:rsidRPr="00E55F56">
        <w:rPr>
          <w:rFonts w:ascii="Times New Roman" w:hAnsi="Times New Roman"/>
          <w:sz w:val="24"/>
        </w:rPr>
        <w:t xml:space="preserve">(according to </w:t>
      </w:r>
      <w:r>
        <w:rPr>
          <w:rFonts w:ascii="Times New Roman" w:hAnsi="Times New Roman"/>
          <w:sz w:val="24"/>
        </w:rPr>
        <w:t>Appendix</w:t>
      </w:r>
      <w:r w:rsidRPr="002B2E5C">
        <w:rPr>
          <w:rFonts w:ascii="Times New Roman" w:hAnsi="Times New Roman"/>
          <w:sz w:val="24"/>
        </w:rPr>
        <w:t xml:space="preserve"> </w:t>
      </w:r>
      <w:r w:rsidRPr="00E55F56">
        <w:rPr>
          <w:rFonts w:ascii="Times New Roman" w:hAnsi="Times New Roman"/>
          <w:sz w:val="24"/>
        </w:rPr>
        <w:t>5)</w:t>
      </w:r>
    </w:p>
    <w:p w:rsidR="00B648DA" w:rsidRPr="002B2E5C" w:rsidRDefault="00B648DA" w:rsidP="002B2E5C">
      <w:pPr>
        <w:pStyle w:val="Odstavecseseznamem"/>
        <w:numPr>
          <w:ilvl w:val="0"/>
          <w:numId w:val="11"/>
        </w:numPr>
        <w:spacing w:after="0"/>
        <w:rPr>
          <w:rFonts w:ascii="Times New Roman" w:hAnsi="Times New Roman"/>
          <w:sz w:val="24"/>
        </w:rPr>
      </w:pPr>
      <w:r>
        <w:rPr>
          <w:rFonts w:ascii="Times New Roman" w:hAnsi="Times New Roman"/>
          <w:sz w:val="24"/>
        </w:rPr>
        <w:t>a</w:t>
      </w:r>
      <w:r w:rsidRPr="00E55F56">
        <w:rPr>
          <w:rFonts w:ascii="Times New Roman" w:hAnsi="Times New Roman"/>
          <w:sz w:val="24"/>
        </w:rPr>
        <w:t>n overview of</w:t>
      </w:r>
      <w:r>
        <w:rPr>
          <w:rFonts w:ascii="Times New Roman" w:hAnsi="Times New Roman"/>
          <w:sz w:val="24"/>
        </w:rPr>
        <w:t xml:space="preserve"> research projects – researcher</w:t>
      </w:r>
      <w:r w:rsidRPr="002B2E5C">
        <w:rPr>
          <w:rFonts w:ascii="Times New Roman" w:hAnsi="Times New Roman"/>
          <w:sz w:val="24"/>
        </w:rPr>
        <w:t>/co-</w:t>
      </w:r>
      <w:r>
        <w:rPr>
          <w:rFonts w:ascii="Times New Roman" w:hAnsi="Times New Roman"/>
          <w:sz w:val="24"/>
        </w:rPr>
        <w:t xml:space="preserve">researcher </w:t>
      </w:r>
      <w:r w:rsidRPr="002B2E5C">
        <w:rPr>
          <w:rFonts w:ascii="Times New Roman" w:hAnsi="Times New Roman"/>
          <w:sz w:val="24"/>
        </w:rPr>
        <w:t xml:space="preserve">(min. 3, 1 </w:t>
      </w:r>
      <w:r>
        <w:rPr>
          <w:rFonts w:ascii="Times New Roman" w:hAnsi="Times New Roman"/>
          <w:sz w:val="24"/>
        </w:rPr>
        <w:t>main researcher</w:t>
      </w:r>
      <w:r w:rsidRPr="002B2E5C">
        <w:rPr>
          <w:rFonts w:ascii="Times New Roman" w:hAnsi="Times New Roman"/>
          <w:sz w:val="24"/>
        </w:rPr>
        <w:t>, according to Appendix 6)</w:t>
      </w:r>
    </w:p>
    <w:p w:rsidR="00B648DA" w:rsidRDefault="00B648DA" w:rsidP="002B2E5C">
      <w:pPr>
        <w:pStyle w:val="Odstavecseseznamem"/>
        <w:numPr>
          <w:ilvl w:val="0"/>
          <w:numId w:val="11"/>
        </w:numPr>
        <w:spacing w:after="0"/>
        <w:rPr>
          <w:rFonts w:ascii="Times New Roman" w:hAnsi="Times New Roman"/>
          <w:sz w:val="24"/>
        </w:rPr>
      </w:pPr>
      <w:r>
        <w:rPr>
          <w:rFonts w:ascii="Times New Roman" w:hAnsi="Times New Roman"/>
          <w:sz w:val="24"/>
        </w:rPr>
        <w:t>a l</w:t>
      </w:r>
      <w:r w:rsidRPr="002B2E5C">
        <w:rPr>
          <w:rFonts w:ascii="Times New Roman" w:hAnsi="Times New Roman"/>
          <w:sz w:val="24"/>
        </w:rPr>
        <w:t xml:space="preserve">ist of published scientific and </w:t>
      </w:r>
      <w:r>
        <w:rPr>
          <w:rFonts w:ascii="Times New Roman" w:hAnsi="Times New Roman"/>
          <w:sz w:val="24"/>
        </w:rPr>
        <w:t>academic</w:t>
      </w:r>
      <w:r w:rsidRPr="002B2E5C">
        <w:rPr>
          <w:rFonts w:ascii="Times New Roman" w:hAnsi="Times New Roman"/>
          <w:sz w:val="24"/>
        </w:rPr>
        <w:t xml:space="preserve"> papers in the field</w:t>
      </w:r>
      <w:r>
        <w:rPr>
          <w:rFonts w:ascii="Times New Roman" w:hAnsi="Times New Roman"/>
          <w:sz w:val="24"/>
        </w:rPr>
        <w:t xml:space="preserve"> in which the applicant is</w:t>
      </w:r>
      <w:r w:rsidRPr="002B2E5C">
        <w:rPr>
          <w:rFonts w:ascii="Times New Roman" w:hAnsi="Times New Roman"/>
          <w:sz w:val="24"/>
        </w:rPr>
        <w:t xml:space="preserve"> requesting</w:t>
      </w:r>
      <w:r>
        <w:rPr>
          <w:rFonts w:ascii="Times New Roman" w:hAnsi="Times New Roman"/>
          <w:sz w:val="24"/>
        </w:rPr>
        <w:t xml:space="preserve"> to </w:t>
      </w:r>
      <w:r w:rsidRPr="002B2E5C">
        <w:rPr>
          <w:rFonts w:ascii="Times New Roman" w:hAnsi="Times New Roman"/>
          <w:sz w:val="24"/>
        </w:rPr>
        <w:t>initiat</w:t>
      </w:r>
      <w:r>
        <w:rPr>
          <w:rFonts w:ascii="Times New Roman" w:hAnsi="Times New Roman"/>
          <w:sz w:val="24"/>
        </w:rPr>
        <w:t xml:space="preserve">e </w:t>
      </w:r>
      <w:r w:rsidRPr="002B2E5C">
        <w:rPr>
          <w:rFonts w:ascii="Times New Roman" w:hAnsi="Times New Roman"/>
          <w:sz w:val="24"/>
        </w:rPr>
        <w:t>the professors</w:t>
      </w:r>
      <w:r>
        <w:rPr>
          <w:rFonts w:ascii="Times New Roman" w:hAnsi="Times New Roman"/>
          <w:sz w:val="24"/>
        </w:rPr>
        <w:t>hip</w:t>
      </w:r>
      <w:r w:rsidRPr="002B2E5C">
        <w:rPr>
          <w:rFonts w:ascii="Times New Roman" w:hAnsi="Times New Roman"/>
          <w:sz w:val="24"/>
        </w:rPr>
        <w:t xml:space="preserve"> </w:t>
      </w:r>
      <w:r>
        <w:rPr>
          <w:rFonts w:ascii="Times New Roman" w:hAnsi="Times New Roman"/>
          <w:sz w:val="24"/>
        </w:rPr>
        <w:t xml:space="preserve">appointment </w:t>
      </w:r>
      <w:r w:rsidRPr="002B2E5C">
        <w:rPr>
          <w:rFonts w:ascii="Times New Roman" w:hAnsi="Times New Roman"/>
          <w:sz w:val="24"/>
        </w:rPr>
        <w:t>procedure, divided into</w:t>
      </w:r>
      <w:r>
        <w:rPr>
          <w:rFonts w:ascii="Times New Roman" w:hAnsi="Times New Roman"/>
          <w:sz w:val="24"/>
        </w:rPr>
        <w:t xml:space="preserve"> the following</w:t>
      </w:r>
      <w:r w:rsidRPr="002B2E5C">
        <w:rPr>
          <w:rFonts w:ascii="Times New Roman" w:hAnsi="Times New Roman"/>
          <w:sz w:val="24"/>
        </w:rPr>
        <w:t xml:space="preserve"> (according to Appendix 7)</w:t>
      </w:r>
      <w:r>
        <w:rPr>
          <w:rFonts w:ascii="Times New Roman" w:hAnsi="Times New Roman"/>
          <w:sz w:val="24"/>
        </w:rPr>
        <w:t xml:space="preserve">: </w:t>
      </w:r>
    </w:p>
    <w:p w:rsidR="00B648DA" w:rsidRPr="002B2E5C" w:rsidRDefault="00B648DA" w:rsidP="002B2E5C">
      <w:pPr>
        <w:pStyle w:val="Odstavecseseznamem"/>
        <w:numPr>
          <w:ilvl w:val="0"/>
          <w:numId w:val="12"/>
        </w:numPr>
        <w:spacing w:after="0"/>
        <w:rPr>
          <w:rFonts w:ascii="Times New Roman" w:hAnsi="Times New Roman"/>
          <w:sz w:val="24"/>
        </w:rPr>
      </w:pPr>
      <w:r>
        <w:rPr>
          <w:rFonts w:ascii="Times New Roman" w:hAnsi="Times New Roman"/>
          <w:sz w:val="24"/>
        </w:rPr>
        <w:t>an academic book (monograph) or</w:t>
      </w:r>
      <w:r w:rsidRPr="002B2E5C">
        <w:rPr>
          <w:rFonts w:ascii="Times New Roman" w:hAnsi="Times New Roman"/>
          <w:sz w:val="24"/>
        </w:rPr>
        <w:t xml:space="preserve"> chapter</w:t>
      </w:r>
      <w:r>
        <w:rPr>
          <w:rFonts w:ascii="Times New Roman" w:hAnsi="Times New Roman"/>
          <w:sz w:val="24"/>
        </w:rPr>
        <w:t>s</w:t>
      </w:r>
      <w:r w:rsidRPr="002B2E5C">
        <w:rPr>
          <w:rFonts w:ascii="Times New Roman" w:hAnsi="Times New Roman"/>
          <w:sz w:val="24"/>
        </w:rPr>
        <w:t xml:space="preserve"> </w:t>
      </w:r>
      <w:r>
        <w:rPr>
          <w:rFonts w:ascii="Times New Roman" w:hAnsi="Times New Roman"/>
          <w:sz w:val="24"/>
        </w:rPr>
        <w:t>from</w:t>
      </w:r>
      <w:r w:rsidRPr="002B2E5C">
        <w:rPr>
          <w:rFonts w:ascii="Times New Roman" w:hAnsi="Times New Roman"/>
          <w:sz w:val="24"/>
        </w:rPr>
        <w:t xml:space="preserve"> a book (</w:t>
      </w:r>
      <w:r w:rsidRPr="00CF24E2">
        <w:rPr>
          <w:rFonts w:ascii="Times New Roman" w:hAnsi="Times New Roman"/>
          <w:i/>
          <w:sz w:val="24"/>
        </w:rPr>
        <w:t>at least 150 pages</w:t>
      </w:r>
      <w:r w:rsidRPr="002B2E5C">
        <w:rPr>
          <w:rFonts w:ascii="Times New Roman" w:hAnsi="Times New Roman"/>
          <w:sz w:val="24"/>
        </w:rPr>
        <w:t>)</w:t>
      </w:r>
    </w:p>
    <w:p w:rsidR="00B648DA" w:rsidRPr="002B2E5C" w:rsidRDefault="00B648DA" w:rsidP="002B2E5C">
      <w:pPr>
        <w:pStyle w:val="Odstavecseseznamem"/>
        <w:numPr>
          <w:ilvl w:val="0"/>
          <w:numId w:val="12"/>
        </w:numPr>
        <w:spacing w:after="0"/>
        <w:rPr>
          <w:rFonts w:ascii="Times New Roman" w:hAnsi="Times New Roman"/>
          <w:sz w:val="24"/>
        </w:rPr>
      </w:pPr>
      <w:r w:rsidRPr="002B2E5C">
        <w:rPr>
          <w:rFonts w:ascii="Times New Roman" w:hAnsi="Times New Roman"/>
          <w:sz w:val="24"/>
        </w:rPr>
        <w:t>publications in reviewed scien</w:t>
      </w:r>
      <w:r>
        <w:rPr>
          <w:rFonts w:ascii="Times New Roman" w:hAnsi="Times New Roman"/>
          <w:sz w:val="24"/>
        </w:rPr>
        <w:t>tific and academic journals,</w:t>
      </w:r>
      <w:r w:rsidRPr="002B2E5C">
        <w:rPr>
          <w:rFonts w:ascii="Times New Roman" w:hAnsi="Times New Roman"/>
          <w:sz w:val="24"/>
        </w:rPr>
        <w:t xml:space="preserve"> </w:t>
      </w:r>
      <w:r>
        <w:rPr>
          <w:rFonts w:ascii="Times New Roman" w:hAnsi="Times New Roman"/>
          <w:sz w:val="24"/>
        </w:rPr>
        <w:t>the</w:t>
      </w:r>
      <w:r w:rsidRPr="002B2E5C">
        <w:rPr>
          <w:rFonts w:ascii="Times New Roman" w:hAnsi="Times New Roman"/>
          <w:sz w:val="24"/>
        </w:rPr>
        <w:t xml:space="preserve"> minimum total </w:t>
      </w:r>
      <w:r>
        <w:rPr>
          <w:rFonts w:ascii="Times New Roman" w:hAnsi="Times New Roman"/>
          <w:sz w:val="24"/>
        </w:rPr>
        <w:t>is</w:t>
      </w:r>
      <w:r w:rsidRPr="002B2E5C">
        <w:rPr>
          <w:rFonts w:ascii="Times New Roman" w:hAnsi="Times New Roman"/>
          <w:sz w:val="24"/>
        </w:rPr>
        <w:t xml:space="preserve"> </w:t>
      </w:r>
      <w:r>
        <w:rPr>
          <w:rFonts w:ascii="Times New Roman" w:hAnsi="Times New Roman"/>
          <w:sz w:val="24"/>
        </w:rPr>
        <w:t>fifty</w:t>
      </w:r>
      <w:r w:rsidRPr="002B2E5C">
        <w:rPr>
          <w:rFonts w:ascii="Times New Roman" w:hAnsi="Times New Roman"/>
          <w:sz w:val="24"/>
        </w:rPr>
        <w:t xml:space="preserve"> articles (req</w:t>
      </w:r>
      <w:r>
        <w:rPr>
          <w:rFonts w:ascii="Times New Roman" w:hAnsi="Times New Roman"/>
          <w:sz w:val="24"/>
        </w:rPr>
        <w:t>uisite</w:t>
      </w:r>
      <w:r w:rsidRPr="002B2E5C">
        <w:rPr>
          <w:rFonts w:ascii="Times New Roman" w:hAnsi="Times New Roman"/>
          <w:sz w:val="24"/>
        </w:rPr>
        <w:t xml:space="preserve"> </w:t>
      </w:r>
      <w:r>
        <w:rPr>
          <w:rFonts w:ascii="Times New Roman" w:hAnsi="Times New Roman"/>
          <w:sz w:val="24"/>
        </w:rPr>
        <w:t xml:space="preserve">division </w:t>
      </w:r>
      <w:r w:rsidRPr="002B2E5C">
        <w:rPr>
          <w:rFonts w:ascii="Times New Roman" w:hAnsi="Times New Roman"/>
          <w:sz w:val="24"/>
        </w:rPr>
        <w:t>of these fift</w:t>
      </w:r>
      <w:r>
        <w:rPr>
          <w:rFonts w:ascii="Times New Roman" w:hAnsi="Times New Roman"/>
          <w:sz w:val="24"/>
        </w:rPr>
        <w:t xml:space="preserve">y </w:t>
      </w:r>
      <w:r w:rsidRPr="002B2E5C">
        <w:rPr>
          <w:rFonts w:ascii="Times New Roman" w:hAnsi="Times New Roman"/>
          <w:sz w:val="24"/>
        </w:rPr>
        <w:t xml:space="preserve">articles </w:t>
      </w:r>
      <w:r>
        <w:rPr>
          <w:rFonts w:ascii="Times New Roman" w:hAnsi="Times New Roman"/>
          <w:sz w:val="24"/>
        </w:rPr>
        <w:t xml:space="preserve">can be found </w:t>
      </w:r>
      <w:r w:rsidRPr="002B2E5C">
        <w:rPr>
          <w:rFonts w:ascii="Times New Roman" w:hAnsi="Times New Roman"/>
          <w:sz w:val="24"/>
        </w:rPr>
        <w:t xml:space="preserve"> below in </w:t>
      </w:r>
      <w:r>
        <w:rPr>
          <w:rFonts w:ascii="Times New Roman" w:hAnsi="Times New Roman"/>
          <w:sz w:val="24"/>
        </w:rPr>
        <w:t>brackets. A</w:t>
      </w:r>
      <w:r w:rsidRPr="002B2E5C">
        <w:rPr>
          <w:rFonts w:ascii="Times New Roman" w:hAnsi="Times New Roman"/>
          <w:sz w:val="24"/>
        </w:rPr>
        <w:t>rticles with</w:t>
      </w:r>
      <w:r>
        <w:rPr>
          <w:rFonts w:ascii="Times New Roman" w:hAnsi="Times New Roman"/>
          <w:sz w:val="24"/>
        </w:rPr>
        <w:t xml:space="preserve"> a</w:t>
      </w:r>
      <w:r w:rsidRPr="002B2E5C">
        <w:rPr>
          <w:rFonts w:ascii="Times New Roman" w:hAnsi="Times New Roman"/>
          <w:sz w:val="24"/>
        </w:rPr>
        <w:t xml:space="preserve"> high</w:t>
      </w:r>
      <w:r>
        <w:rPr>
          <w:rFonts w:ascii="Times New Roman" w:hAnsi="Times New Roman"/>
          <w:sz w:val="24"/>
        </w:rPr>
        <w:t>er</w:t>
      </w:r>
      <w:r w:rsidRPr="002B2E5C">
        <w:rPr>
          <w:rFonts w:ascii="Times New Roman" w:hAnsi="Times New Roman"/>
          <w:sz w:val="24"/>
        </w:rPr>
        <w:t xml:space="preserve"> scientific value can replace articles with a </w:t>
      </w:r>
      <w:r>
        <w:rPr>
          <w:rFonts w:ascii="Times New Roman" w:hAnsi="Times New Roman"/>
          <w:sz w:val="24"/>
        </w:rPr>
        <w:t xml:space="preserve">lower </w:t>
      </w:r>
      <w:r w:rsidRPr="002B2E5C">
        <w:rPr>
          <w:rFonts w:ascii="Times New Roman" w:hAnsi="Times New Roman"/>
          <w:sz w:val="24"/>
        </w:rPr>
        <w:t>scientific value):</w:t>
      </w:r>
    </w:p>
    <w:p w:rsidR="00B648DA" w:rsidRPr="002B2E5C" w:rsidRDefault="00B648DA" w:rsidP="0070191F">
      <w:pPr>
        <w:pStyle w:val="Odstavecseseznamem"/>
        <w:numPr>
          <w:ilvl w:val="0"/>
          <w:numId w:val="13"/>
        </w:numPr>
        <w:spacing w:after="0"/>
        <w:rPr>
          <w:rFonts w:ascii="Times New Roman" w:hAnsi="Times New Roman"/>
          <w:sz w:val="24"/>
        </w:rPr>
      </w:pPr>
      <w:r>
        <w:rPr>
          <w:rFonts w:ascii="Times New Roman" w:hAnsi="Times New Roman"/>
          <w:sz w:val="24"/>
        </w:rPr>
        <w:t>papers published in the journal</w:t>
      </w:r>
      <w:r w:rsidRPr="002B2E5C">
        <w:rPr>
          <w:rFonts w:ascii="Times New Roman" w:hAnsi="Times New Roman"/>
          <w:sz w:val="24"/>
        </w:rPr>
        <w:t xml:space="preserve"> </w:t>
      </w:r>
      <w:r>
        <w:rPr>
          <w:rFonts w:ascii="Times New Roman" w:hAnsi="Times New Roman"/>
          <w:sz w:val="24"/>
        </w:rPr>
        <w:t>S</w:t>
      </w:r>
      <w:r w:rsidRPr="002B2E5C">
        <w:rPr>
          <w:rFonts w:ascii="Times New Roman" w:hAnsi="Times New Roman"/>
          <w:sz w:val="24"/>
        </w:rPr>
        <w:t xml:space="preserve"> IF (5, first author</w:t>
      </w:r>
      <w:r>
        <w:rPr>
          <w:rFonts w:ascii="Times New Roman" w:hAnsi="Times New Roman"/>
          <w:sz w:val="24"/>
        </w:rPr>
        <w:t xml:space="preserve"> in 3</w:t>
      </w:r>
      <w:r w:rsidRPr="002B2E5C">
        <w:rPr>
          <w:rFonts w:ascii="Times New Roman" w:hAnsi="Times New Roman"/>
          <w:sz w:val="24"/>
        </w:rPr>
        <w:t>)</w:t>
      </w:r>
    </w:p>
    <w:p w:rsidR="00B648DA" w:rsidRPr="002B2E5C" w:rsidRDefault="00B648DA" w:rsidP="0070191F">
      <w:pPr>
        <w:pStyle w:val="Odstavecseseznamem"/>
        <w:numPr>
          <w:ilvl w:val="0"/>
          <w:numId w:val="13"/>
        </w:numPr>
        <w:spacing w:after="0"/>
        <w:rPr>
          <w:rFonts w:ascii="Times New Roman" w:hAnsi="Times New Roman"/>
          <w:sz w:val="24"/>
        </w:rPr>
      </w:pPr>
      <w:r>
        <w:rPr>
          <w:rFonts w:ascii="Times New Roman" w:hAnsi="Times New Roman"/>
          <w:sz w:val="24"/>
        </w:rPr>
        <w:t>papers</w:t>
      </w:r>
      <w:r w:rsidRPr="002B2E5C">
        <w:rPr>
          <w:rFonts w:ascii="Times New Roman" w:hAnsi="Times New Roman"/>
          <w:sz w:val="24"/>
        </w:rPr>
        <w:t xml:space="preserve"> published in databases (Scopus </w:t>
      </w:r>
      <w:r>
        <w:rPr>
          <w:rFonts w:ascii="Times New Roman" w:hAnsi="Times New Roman"/>
          <w:sz w:val="24"/>
        </w:rPr>
        <w:t>or</w:t>
      </w:r>
      <w:r w:rsidRPr="002B2E5C">
        <w:rPr>
          <w:rFonts w:ascii="Times New Roman" w:hAnsi="Times New Roman"/>
          <w:sz w:val="24"/>
        </w:rPr>
        <w:t xml:space="preserve"> </w:t>
      </w:r>
      <w:proofErr w:type="gramStart"/>
      <w:r w:rsidRPr="002B2E5C">
        <w:rPr>
          <w:rFonts w:ascii="Times New Roman" w:hAnsi="Times New Roman"/>
          <w:sz w:val="24"/>
        </w:rPr>
        <w:t>ERIH) (</w:t>
      </w:r>
      <w:r w:rsidRPr="00CF24E2">
        <w:rPr>
          <w:rFonts w:ascii="Times New Roman" w:hAnsi="Times New Roman"/>
          <w:i/>
          <w:sz w:val="24"/>
        </w:rPr>
        <w:t>5</w:t>
      </w:r>
      <w:r w:rsidRPr="002B2E5C">
        <w:rPr>
          <w:rFonts w:ascii="Times New Roman" w:hAnsi="Times New Roman"/>
          <w:sz w:val="24"/>
        </w:rPr>
        <w:t>)</w:t>
      </w:r>
      <w:proofErr w:type="gramEnd"/>
    </w:p>
    <w:p w:rsidR="00B648DA" w:rsidRPr="002B2E5C" w:rsidRDefault="00B648DA" w:rsidP="0070191F">
      <w:pPr>
        <w:pStyle w:val="Odstavecseseznamem"/>
        <w:numPr>
          <w:ilvl w:val="0"/>
          <w:numId w:val="13"/>
        </w:numPr>
        <w:spacing w:after="0"/>
        <w:rPr>
          <w:rFonts w:ascii="Times New Roman" w:hAnsi="Times New Roman"/>
          <w:sz w:val="24"/>
        </w:rPr>
      </w:pPr>
      <w:r>
        <w:rPr>
          <w:rFonts w:ascii="Times New Roman" w:hAnsi="Times New Roman"/>
          <w:sz w:val="24"/>
        </w:rPr>
        <w:t>p</w:t>
      </w:r>
      <w:r w:rsidRPr="002B2E5C">
        <w:rPr>
          <w:rFonts w:ascii="Times New Roman" w:hAnsi="Times New Roman"/>
          <w:sz w:val="24"/>
        </w:rPr>
        <w:t xml:space="preserve">apers published in </w:t>
      </w:r>
      <w:r w:rsidR="003B5814">
        <w:rPr>
          <w:rFonts w:ascii="Times New Roman" w:hAnsi="Times New Roman"/>
          <w:sz w:val="24"/>
        </w:rPr>
        <w:t xml:space="preserve">international, </w:t>
      </w:r>
      <w:r w:rsidRPr="002B2E5C">
        <w:rPr>
          <w:rFonts w:ascii="Times New Roman" w:hAnsi="Times New Roman"/>
          <w:sz w:val="24"/>
        </w:rPr>
        <w:t xml:space="preserve">reviewed scientific and </w:t>
      </w:r>
      <w:r>
        <w:rPr>
          <w:rFonts w:ascii="Times New Roman" w:hAnsi="Times New Roman"/>
          <w:sz w:val="24"/>
        </w:rPr>
        <w:t>academic</w:t>
      </w:r>
      <w:r w:rsidRPr="002B2E5C">
        <w:rPr>
          <w:rFonts w:ascii="Times New Roman" w:hAnsi="Times New Roman"/>
          <w:sz w:val="24"/>
        </w:rPr>
        <w:t xml:space="preserve"> journals (10)</w:t>
      </w:r>
    </w:p>
    <w:p w:rsidR="00B648DA" w:rsidRPr="002B2E5C" w:rsidRDefault="00B648DA" w:rsidP="0070191F">
      <w:pPr>
        <w:pStyle w:val="Odstavecseseznamem"/>
        <w:numPr>
          <w:ilvl w:val="0"/>
          <w:numId w:val="13"/>
        </w:numPr>
        <w:spacing w:after="0"/>
        <w:rPr>
          <w:rFonts w:ascii="Times New Roman" w:hAnsi="Times New Roman"/>
          <w:sz w:val="24"/>
        </w:rPr>
      </w:pPr>
      <w:r>
        <w:rPr>
          <w:rFonts w:ascii="Times New Roman" w:hAnsi="Times New Roman"/>
          <w:sz w:val="24"/>
        </w:rPr>
        <w:t>papers</w:t>
      </w:r>
      <w:r w:rsidRPr="002B2E5C">
        <w:rPr>
          <w:rFonts w:ascii="Times New Roman" w:hAnsi="Times New Roman"/>
          <w:sz w:val="24"/>
        </w:rPr>
        <w:t xml:space="preserve"> published in </w:t>
      </w:r>
      <w:r w:rsidR="003B5814">
        <w:rPr>
          <w:rFonts w:ascii="Times New Roman" w:hAnsi="Times New Roman"/>
          <w:sz w:val="24"/>
        </w:rPr>
        <w:t>domestic,</w:t>
      </w:r>
      <w:r>
        <w:rPr>
          <w:rFonts w:ascii="Times New Roman" w:hAnsi="Times New Roman"/>
          <w:sz w:val="24"/>
        </w:rPr>
        <w:t xml:space="preserve"> </w:t>
      </w:r>
      <w:r w:rsidRPr="002B2E5C">
        <w:rPr>
          <w:rFonts w:ascii="Times New Roman" w:hAnsi="Times New Roman"/>
          <w:sz w:val="24"/>
        </w:rPr>
        <w:t xml:space="preserve">reviewed scientific and </w:t>
      </w:r>
      <w:r>
        <w:rPr>
          <w:rFonts w:ascii="Times New Roman" w:hAnsi="Times New Roman"/>
          <w:sz w:val="24"/>
        </w:rPr>
        <w:t>academic</w:t>
      </w:r>
      <w:r w:rsidRPr="002B2E5C">
        <w:rPr>
          <w:rFonts w:ascii="Times New Roman" w:hAnsi="Times New Roman"/>
          <w:sz w:val="24"/>
        </w:rPr>
        <w:t xml:space="preserve"> journals (</w:t>
      </w:r>
      <w:r w:rsidRPr="00CF24E2">
        <w:rPr>
          <w:rFonts w:ascii="Times New Roman" w:hAnsi="Times New Roman"/>
          <w:i/>
          <w:sz w:val="24"/>
        </w:rPr>
        <w:t>30</w:t>
      </w:r>
      <w:r w:rsidRPr="002B2E5C">
        <w:rPr>
          <w:rFonts w:ascii="Times New Roman" w:hAnsi="Times New Roman"/>
          <w:sz w:val="24"/>
        </w:rPr>
        <w:t>)</w:t>
      </w:r>
    </w:p>
    <w:p w:rsidR="00B648DA" w:rsidRDefault="00B648DA" w:rsidP="0070191F">
      <w:pPr>
        <w:pStyle w:val="Odstavecseseznamem"/>
        <w:numPr>
          <w:ilvl w:val="0"/>
          <w:numId w:val="12"/>
        </w:numPr>
        <w:spacing w:after="0"/>
        <w:rPr>
          <w:rFonts w:ascii="Times New Roman" w:hAnsi="Times New Roman"/>
          <w:sz w:val="24"/>
        </w:rPr>
      </w:pPr>
      <w:r>
        <w:rPr>
          <w:rFonts w:ascii="Times New Roman" w:hAnsi="Times New Roman"/>
          <w:sz w:val="24"/>
        </w:rPr>
        <w:t>t</w:t>
      </w:r>
      <w:r w:rsidRPr="002B2E5C">
        <w:rPr>
          <w:rFonts w:ascii="Times New Roman" w:hAnsi="Times New Roman"/>
          <w:sz w:val="24"/>
        </w:rPr>
        <w:t>ext</w:t>
      </w:r>
      <w:r>
        <w:rPr>
          <w:rFonts w:ascii="Times New Roman" w:hAnsi="Times New Roman"/>
          <w:sz w:val="24"/>
        </w:rPr>
        <w:t>s in t</w:t>
      </w:r>
      <w:r w:rsidRPr="002B2E5C">
        <w:rPr>
          <w:rFonts w:ascii="Times New Roman" w:hAnsi="Times New Roman"/>
          <w:sz w:val="24"/>
        </w:rPr>
        <w:t>extbooks (</w:t>
      </w:r>
      <w:r w:rsidRPr="00CF24E2">
        <w:rPr>
          <w:rFonts w:ascii="Times New Roman" w:hAnsi="Times New Roman"/>
          <w:i/>
          <w:sz w:val="24"/>
        </w:rPr>
        <w:t xml:space="preserve">at least 200 pages, </w:t>
      </w:r>
      <w:r>
        <w:rPr>
          <w:rFonts w:ascii="Times New Roman" w:hAnsi="Times New Roman"/>
          <w:i/>
          <w:sz w:val="24"/>
        </w:rPr>
        <w:t>textbooks</w:t>
      </w:r>
      <w:r w:rsidRPr="00CF24E2">
        <w:rPr>
          <w:rFonts w:ascii="Times New Roman" w:hAnsi="Times New Roman"/>
          <w:i/>
          <w:sz w:val="24"/>
        </w:rPr>
        <w:t xml:space="preserve"> can be electronic</w:t>
      </w:r>
      <w:r w:rsidRPr="002B2E5C">
        <w:rPr>
          <w:rFonts w:ascii="Times New Roman" w:hAnsi="Times New Roman"/>
          <w:sz w:val="24"/>
        </w:rPr>
        <w:t>)</w:t>
      </w:r>
    </w:p>
    <w:p w:rsidR="00B648DA" w:rsidRPr="00EC2709" w:rsidRDefault="00B648DA" w:rsidP="00EC2709">
      <w:pPr>
        <w:spacing w:after="0"/>
        <w:rPr>
          <w:rFonts w:ascii="Times New Roman" w:hAnsi="Times New Roman"/>
          <w:sz w:val="24"/>
        </w:rPr>
      </w:pPr>
    </w:p>
    <w:p w:rsidR="00B648DA" w:rsidRPr="00A44965" w:rsidRDefault="00B648DA" w:rsidP="0070191F">
      <w:pPr>
        <w:spacing w:after="0"/>
        <w:rPr>
          <w:rFonts w:ascii="Times New Roman" w:hAnsi="Times New Roman"/>
          <w:sz w:val="24"/>
        </w:rPr>
      </w:pPr>
      <w:r>
        <w:rPr>
          <w:rFonts w:ascii="Times New Roman" w:hAnsi="Times New Roman"/>
          <w:sz w:val="24"/>
        </w:rPr>
        <w:t>In a</w:t>
      </w:r>
      <w:r w:rsidRPr="00A44965">
        <w:rPr>
          <w:rFonts w:ascii="Times New Roman" w:hAnsi="Times New Roman"/>
          <w:sz w:val="24"/>
        </w:rPr>
        <w:t xml:space="preserve">t least </w:t>
      </w:r>
      <w:r w:rsidRPr="00A44965">
        <w:rPr>
          <w:rFonts w:ascii="Times New Roman" w:hAnsi="Times New Roman"/>
          <w:b/>
          <w:sz w:val="24"/>
        </w:rPr>
        <w:t>twenty</w:t>
      </w:r>
      <w:r w:rsidRPr="00A44965">
        <w:rPr>
          <w:rFonts w:ascii="Times New Roman" w:hAnsi="Times New Roman"/>
          <w:sz w:val="24"/>
        </w:rPr>
        <w:t xml:space="preserve"> scientific and </w:t>
      </w:r>
      <w:r>
        <w:rPr>
          <w:rFonts w:ascii="Times New Roman" w:hAnsi="Times New Roman"/>
          <w:sz w:val="24"/>
        </w:rPr>
        <w:t xml:space="preserve">academic </w:t>
      </w:r>
      <w:r w:rsidRPr="00A44965">
        <w:rPr>
          <w:rFonts w:ascii="Times New Roman" w:hAnsi="Times New Roman"/>
          <w:sz w:val="24"/>
        </w:rPr>
        <w:t>journals</w:t>
      </w:r>
      <w:r>
        <w:rPr>
          <w:rFonts w:ascii="Times New Roman" w:hAnsi="Times New Roman"/>
          <w:sz w:val="24"/>
        </w:rPr>
        <w:t>, the</w:t>
      </w:r>
      <w:r w:rsidRPr="00A44965">
        <w:rPr>
          <w:rFonts w:ascii="Times New Roman" w:hAnsi="Times New Roman"/>
          <w:sz w:val="24"/>
        </w:rPr>
        <w:t xml:space="preserve"> </w:t>
      </w:r>
      <w:r>
        <w:rPr>
          <w:rFonts w:ascii="Times New Roman" w:hAnsi="Times New Roman"/>
          <w:sz w:val="24"/>
        </w:rPr>
        <w:t>applicant must be</w:t>
      </w:r>
      <w:r w:rsidRPr="00A44965">
        <w:rPr>
          <w:rFonts w:ascii="Times New Roman" w:hAnsi="Times New Roman"/>
          <w:sz w:val="24"/>
        </w:rPr>
        <w:t xml:space="preserve"> the first author. At least </w:t>
      </w:r>
      <w:r>
        <w:rPr>
          <w:rFonts w:ascii="Times New Roman" w:hAnsi="Times New Roman"/>
          <w:sz w:val="24"/>
        </w:rPr>
        <w:t>thirty</w:t>
      </w:r>
      <w:r w:rsidRPr="00A44965">
        <w:rPr>
          <w:rFonts w:ascii="Times New Roman" w:hAnsi="Times New Roman"/>
          <w:sz w:val="24"/>
        </w:rPr>
        <w:t xml:space="preserve"> reviewed articles </w:t>
      </w:r>
      <w:r>
        <w:rPr>
          <w:rFonts w:ascii="Times New Roman" w:hAnsi="Times New Roman"/>
          <w:sz w:val="24"/>
        </w:rPr>
        <w:t>must be</w:t>
      </w:r>
      <w:r w:rsidRPr="00A44965">
        <w:rPr>
          <w:rFonts w:ascii="Times New Roman" w:hAnsi="Times New Roman"/>
          <w:sz w:val="24"/>
        </w:rPr>
        <w:t xml:space="preserve"> original scientific work.</w:t>
      </w:r>
    </w:p>
    <w:p w:rsidR="00B648DA" w:rsidRPr="0070191F" w:rsidRDefault="00B648DA" w:rsidP="003B5814">
      <w:pPr>
        <w:pStyle w:val="Odstavecseseznamem"/>
        <w:numPr>
          <w:ilvl w:val="0"/>
          <w:numId w:val="13"/>
        </w:numPr>
        <w:spacing w:after="0"/>
        <w:ind w:left="1843"/>
        <w:rPr>
          <w:rFonts w:ascii="Times New Roman" w:hAnsi="Times New Roman"/>
          <w:sz w:val="24"/>
        </w:rPr>
      </w:pPr>
      <w:r>
        <w:rPr>
          <w:rFonts w:ascii="Times New Roman" w:hAnsi="Times New Roman"/>
          <w:sz w:val="24"/>
        </w:rPr>
        <w:t>a</w:t>
      </w:r>
      <w:r w:rsidRPr="00A44965">
        <w:rPr>
          <w:rFonts w:ascii="Times New Roman" w:hAnsi="Times New Roman"/>
          <w:sz w:val="24"/>
        </w:rPr>
        <w:t xml:space="preserve"> list of responses (</w:t>
      </w:r>
      <w:r>
        <w:rPr>
          <w:rFonts w:ascii="Times New Roman" w:hAnsi="Times New Roman"/>
          <w:sz w:val="24"/>
        </w:rPr>
        <w:t>citations</w:t>
      </w:r>
      <w:r w:rsidRPr="00A44965">
        <w:rPr>
          <w:rFonts w:ascii="Times New Roman" w:hAnsi="Times New Roman"/>
          <w:sz w:val="24"/>
        </w:rPr>
        <w:t>) without self-</w:t>
      </w:r>
      <w:r>
        <w:rPr>
          <w:rFonts w:ascii="Times New Roman" w:hAnsi="Times New Roman"/>
          <w:sz w:val="24"/>
        </w:rPr>
        <w:t xml:space="preserve">citations to </w:t>
      </w:r>
      <w:r w:rsidRPr="00A44965">
        <w:rPr>
          <w:rFonts w:ascii="Times New Roman" w:hAnsi="Times New Roman"/>
          <w:sz w:val="24"/>
        </w:rPr>
        <w:t xml:space="preserve">the </w:t>
      </w:r>
      <w:r>
        <w:rPr>
          <w:rFonts w:ascii="Times New Roman" w:hAnsi="Times New Roman"/>
          <w:sz w:val="24"/>
        </w:rPr>
        <w:t>papers</w:t>
      </w:r>
      <w:r w:rsidRPr="0070191F">
        <w:rPr>
          <w:rFonts w:ascii="Times New Roman" w:hAnsi="Times New Roman"/>
          <w:sz w:val="24"/>
        </w:rPr>
        <w:t xml:space="preserve"> (</w:t>
      </w:r>
      <w:r w:rsidRPr="008F0B04">
        <w:rPr>
          <w:rFonts w:ascii="Times New Roman" w:hAnsi="Times New Roman"/>
          <w:i/>
          <w:sz w:val="24"/>
        </w:rPr>
        <w:t>50, of which at least 15 citations are foreign,</w:t>
      </w:r>
      <w:r w:rsidRPr="0070191F">
        <w:rPr>
          <w:rFonts w:ascii="Times New Roman" w:hAnsi="Times New Roman"/>
          <w:sz w:val="24"/>
        </w:rPr>
        <w:t xml:space="preserve"> according to Appendix 8)</w:t>
      </w:r>
      <w:r>
        <w:rPr>
          <w:rFonts w:ascii="Times New Roman" w:hAnsi="Times New Roman"/>
          <w:sz w:val="24"/>
        </w:rPr>
        <w:t>,</w:t>
      </w:r>
    </w:p>
    <w:p w:rsidR="00B648DA" w:rsidRPr="0070191F" w:rsidRDefault="00B648DA" w:rsidP="003B5814">
      <w:pPr>
        <w:pStyle w:val="Odstavecseseznamem"/>
        <w:numPr>
          <w:ilvl w:val="0"/>
          <w:numId w:val="13"/>
        </w:numPr>
        <w:spacing w:after="0"/>
        <w:ind w:left="1843"/>
        <w:rPr>
          <w:rFonts w:ascii="Times New Roman" w:hAnsi="Times New Roman"/>
          <w:sz w:val="24"/>
        </w:rPr>
      </w:pPr>
      <w:r>
        <w:rPr>
          <w:rFonts w:ascii="Times New Roman" w:hAnsi="Times New Roman"/>
          <w:sz w:val="24"/>
        </w:rPr>
        <w:lastRenderedPageBreak/>
        <w:t>r</w:t>
      </w:r>
      <w:r w:rsidRPr="0070191F">
        <w:rPr>
          <w:rFonts w:ascii="Times New Roman" w:hAnsi="Times New Roman"/>
          <w:sz w:val="24"/>
        </w:rPr>
        <w:t>eview</w:t>
      </w:r>
      <w:r>
        <w:rPr>
          <w:rFonts w:ascii="Times New Roman" w:hAnsi="Times New Roman"/>
          <w:sz w:val="24"/>
        </w:rPr>
        <w:t>s in academic</w:t>
      </w:r>
      <w:r w:rsidRPr="0070191F">
        <w:rPr>
          <w:rFonts w:ascii="Times New Roman" w:hAnsi="Times New Roman"/>
          <w:sz w:val="24"/>
        </w:rPr>
        <w:t xml:space="preserve"> </w:t>
      </w:r>
      <w:r>
        <w:rPr>
          <w:rFonts w:ascii="Times New Roman" w:hAnsi="Times New Roman"/>
          <w:sz w:val="24"/>
        </w:rPr>
        <w:t xml:space="preserve">articles </w:t>
      </w:r>
      <w:r w:rsidRPr="0070191F">
        <w:rPr>
          <w:rFonts w:ascii="Times New Roman" w:hAnsi="Times New Roman"/>
          <w:sz w:val="24"/>
        </w:rPr>
        <w:t>and monographs (25, according to Appendix 8)</w:t>
      </w:r>
      <w:r>
        <w:rPr>
          <w:rFonts w:ascii="Times New Roman" w:hAnsi="Times New Roman"/>
          <w:sz w:val="24"/>
        </w:rPr>
        <w:t>,</w:t>
      </w:r>
    </w:p>
    <w:p w:rsidR="00B648DA" w:rsidRPr="0070191F" w:rsidRDefault="00B648DA" w:rsidP="003B5814">
      <w:pPr>
        <w:pStyle w:val="Odstavecseseznamem"/>
        <w:numPr>
          <w:ilvl w:val="0"/>
          <w:numId w:val="13"/>
        </w:numPr>
        <w:spacing w:after="0"/>
        <w:ind w:left="1843"/>
        <w:rPr>
          <w:rFonts w:ascii="Times New Roman" w:hAnsi="Times New Roman"/>
          <w:sz w:val="24"/>
        </w:rPr>
      </w:pPr>
      <w:r>
        <w:rPr>
          <w:rFonts w:ascii="Times New Roman" w:hAnsi="Times New Roman"/>
          <w:sz w:val="24"/>
        </w:rPr>
        <w:t>publishing/editorial activity</w:t>
      </w:r>
      <w:r w:rsidRPr="0070191F">
        <w:rPr>
          <w:rFonts w:ascii="Times New Roman" w:hAnsi="Times New Roman"/>
          <w:sz w:val="24"/>
        </w:rPr>
        <w:t>,</w:t>
      </w:r>
    </w:p>
    <w:p w:rsidR="00B648DA" w:rsidRPr="0070191F" w:rsidRDefault="00B648DA" w:rsidP="003B5814">
      <w:pPr>
        <w:pStyle w:val="Odstavecseseznamem"/>
        <w:numPr>
          <w:ilvl w:val="0"/>
          <w:numId w:val="13"/>
        </w:numPr>
        <w:spacing w:after="0"/>
        <w:ind w:left="1843"/>
        <w:rPr>
          <w:rFonts w:ascii="Times New Roman" w:hAnsi="Times New Roman"/>
          <w:sz w:val="24"/>
        </w:rPr>
      </w:pPr>
      <w:r>
        <w:rPr>
          <w:rFonts w:ascii="Times New Roman" w:hAnsi="Times New Roman"/>
          <w:sz w:val="24"/>
        </w:rPr>
        <w:t>a l</w:t>
      </w:r>
      <w:r w:rsidRPr="0070191F">
        <w:rPr>
          <w:rFonts w:ascii="Times New Roman" w:hAnsi="Times New Roman"/>
          <w:sz w:val="24"/>
        </w:rPr>
        <w:t xml:space="preserve">ist of orally presented papers at international and </w:t>
      </w:r>
      <w:r>
        <w:rPr>
          <w:rFonts w:ascii="Times New Roman" w:hAnsi="Times New Roman"/>
          <w:sz w:val="24"/>
        </w:rPr>
        <w:t>domestic science</w:t>
      </w:r>
      <w:r w:rsidRPr="0070191F">
        <w:rPr>
          <w:rFonts w:ascii="Times New Roman" w:hAnsi="Times New Roman"/>
          <w:sz w:val="24"/>
        </w:rPr>
        <w:t xml:space="preserve"> conferences and congresses (</w:t>
      </w:r>
      <w:r w:rsidRPr="004E632F">
        <w:rPr>
          <w:rFonts w:ascii="Times New Roman" w:hAnsi="Times New Roman"/>
          <w:i/>
          <w:sz w:val="24"/>
        </w:rPr>
        <w:t>50, of which at least 15 are international conferences</w:t>
      </w:r>
      <w:r w:rsidRPr="0070191F">
        <w:rPr>
          <w:rFonts w:ascii="Times New Roman" w:hAnsi="Times New Roman"/>
          <w:sz w:val="24"/>
        </w:rPr>
        <w:t>, according to Appendix 8)</w:t>
      </w:r>
      <w:r>
        <w:rPr>
          <w:rFonts w:ascii="Times New Roman" w:hAnsi="Times New Roman"/>
          <w:sz w:val="24"/>
        </w:rPr>
        <w:t>,</w:t>
      </w:r>
    </w:p>
    <w:p w:rsidR="00B648DA" w:rsidRPr="0070191F" w:rsidRDefault="00B648DA" w:rsidP="003B5814">
      <w:pPr>
        <w:pStyle w:val="Odstavecseseznamem"/>
        <w:numPr>
          <w:ilvl w:val="0"/>
          <w:numId w:val="13"/>
        </w:numPr>
        <w:spacing w:after="0"/>
        <w:ind w:left="1843"/>
        <w:rPr>
          <w:rFonts w:ascii="Times New Roman" w:hAnsi="Times New Roman"/>
          <w:sz w:val="24"/>
        </w:rPr>
      </w:pPr>
      <w:r>
        <w:rPr>
          <w:rFonts w:ascii="Times New Roman" w:hAnsi="Times New Roman"/>
          <w:sz w:val="24"/>
        </w:rPr>
        <w:t>a</w:t>
      </w:r>
      <w:r w:rsidRPr="0070191F">
        <w:rPr>
          <w:rFonts w:ascii="Times New Roman" w:hAnsi="Times New Roman"/>
          <w:sz w:val="24"/>
        </w:rPr>
        <w:t xml:space="preserve"> list of requested lectures </w:t>
      </w:r>
      <w:r>
        <w:rPr>
          <w:rFonts w:ascii="Times New Roman" w:hAnsi="Times New Roman"/>
          <w:sz w:val="24"/>
        </w:rPr>
        <w:t>at</w:t>
      </w:r>
      <w:r w:rsidRPr="0070191F">
        <w:rPr>
          <w:rFonts w:ascii="Times New Roman" w:hAnsi="Times New Roman"/>
          <w:sz w:val="24"/>
        </w:rPr>
        <w:t xml:space="preserve"> international and </w:t>
      </w:r>
      <w:r>
        <w:rPr>
          <w:rFonts w:ascii="Times New Roman" w:hAnsi="Times New Roman"/>
          <w:sz w:val="24"/>
        </w:rPr>
        <w:t xml:space="preserve">domestic </w:t>
      </w:r>
      <w:r w:rsidRPr="0070191F">
        <w:rPr>
          <w:rFonts w:ascii="Times New Roman" w:hAnsi="Times New Roman"/>
          <w:sz w:val="24"/>
        </w:rPr>
        <w:t>conferences and congresses (</w:t>
      </w:r>
      <w:r w:rsidRPr="004E632F">
        <w:rPr>
          <w:rFonts w:ascii="Times New Roman" w:hAnsi="Times New Roman"/>
          <w:i/>
          <w:sz w:val="24"/>
        </w:rPr>
        <w:t>5 home conferences, 3 foreign,</w:t>
      </w:r>
      <w:r w:rsidRPr="0070191F">
        <w:rPr>
          <w:rFonts w:ascii="Times New Roman" w:hAnsi="Times New Roman"/>
          <w:sz w:val="24"/>
        </w:rPr>
        <w:t xml:space="preserve"> according to Appendix 8)</w:t>
      </w:r>
      <w:r>
        <w:rPr>
          <w:rFonts w:ascii="Times New Roman" w:hAnsi="Times New Roman"/>
          <w:sz w:val="24"/>
        </w:rPr>
        <w:t>,</w:t>
      </w:r>
    </w:p>
    <w:p w:rsidR="00B648DA" w:rsidRPr="0070191F" w:rsidRDefault="00B648DA" w:rsidP="003B5814">
      <w:pPr>
        <w:pStyle w:val="Odstavecseseznamem"/>
        <w:numPr>
          <w:ilvl w:val="0"/>
          <w:numId w:val="13"/>
        </w:numPr>
        <w:spacing w:after="0"/>
        <w:ind w:left="1843"/>
        <w:rPr>
          <w:rFonts w:ascii="Times New Roman" w:hAnsi="Times New Roman"/>
          <w:sz w:val="24"/>
        </w:rPr>
      </w:pPr>
      <w:r>
        <w:rPr>
          <w:rFonts w:ascii="Times New Roman" w:hAnsi="Times New Roman"/>
          <w:sz w:val="24"/>
        </w:rPr>
        <w:t xml:space="preserve">an overview of </w:t>
      </w:r>
      <w:r w:rsidRPr="0070191F">
        <w:rPr>
          <w:rFonts w:ascii="Times New Roman" w:hAnsi="Times New Roman"/>
          <w:sz w:val="24"/>
        </w:rPr>
        <w:t xml:space="preserve">international scientific </w:t>
      </w:r>
      <w:r>
        <w:rPr>
          <w:rFonts w:ascii="Times New Roman" w:hAnsi="Times New Roman"/>
          <w:sz w:val="24"/>
        </w:rPr>
        <w:t>or</w:t>
      </w:r>
      <w:r w:rsidRPr="0070191F">
        <w:rPr>
          <w:rFonts w:ascii="Times New Roman" w:hAnsi="Times New Roman"/>
          <w:sz w:val="24"/>
        </w:rPr>
        <w:t xml:space="preserve"> </w:t>
      </w:r>
      <w:r>
        <w:rPr>
          <w:rFonts w:ascii="Times New Roman" w:hAnsi="Times New Roman"/>
          <w:sz w:val="24"/>
        </w:rPr>
        <w:t xml:space="preserve">academic </w:t>
      </w:r>
      <w:r w:rsidRPr="0070191F">
        <w:rPr>
          <w:rFonts w:ascii="Times New Roman" w:hAnsi="Times New Roman"/>
          <w:sz w:val="24"/>
        </w:rPr>
        <w:t>internships (</w:t>
      </w:r>
      <w:r w:rsidRPr="004E632F">
        <w:rPr>
          <w:rFonts w:ascii="Times New Roman" w:hAnsi="Times New Roman"/>
          <w:i/>
          <w:sz w:val="24"/>
        </w:rPr>
        <w:t>4</w:t>
      </w:r>
      <w:r w:rsidRPr="0070191F">
        <w:rPr>
          <w:rFonts w:ascii="Times New Roman" w:hAnsi="Times New Roman"/>
          <w:sz w:val="24"/>
        </w:rPr>
        <w:t>)</w:t>
      </w:r>
      <w:r>
        <w:rPr>
          <w:rFonts w:ascii="Times New Roman" w:hAnsi="Times New Roman"/>
          <w:sz w:val="24"/>
        </w:rPr>
        <w:t>,</w:t>
      </w:r>
    </w:p>
    <w:p w:rsidR="00B648DA" w:rsidRPr="0070191F" w:rsidRDefault="00B648DA" w:rsidP="003B5814">
      <w:pPr>
        <w:pStyle w:val="Odstavecseseznamem"/>
        <w:numPr>
          <w:ilvl w:val="0"/>
          <w:numId w:val="13"/>
        </w:numPr>
        <w:spacing w:after="0"/>
        <w:ind w:left="1843"/>
        <w:rPr>
          <w:rFonts w:ascii="Times New Roman" w:hAnsi="Times New Roman"/>
          <w:sz w:val="24"/>
        </w:rPr>
      </w:pPr>
      <w:r>
        <w:rPr>
          <w:rFonts w:ascii="Times New Roman" w:hAnsi="Times New Roman"/>
          <w:sz w:val="24"/>
        </w:rPr>
        <w:t>a</w:t>
      </w:r>
      <w:r w:rsidRPr="0070191F">
        <w:rPr>
          <w:rFonts w:ascii="Times New Roman" w:hAnsi="Times New Roman"/>
          <w:sz w:val="24"/>
        </w:rPr>
        <w:t xml:space="preserve"> list of the </w:t>
      </w:r>
      <w:r>
        <w:rPr>
          <w:rFonts w:ascii="Times New Roman" w:hAnsi="Times New Roman"/>
          <w:sz w:val="24"/>
        </w:rPr>
        <w:t xml:space="preserve">applicant’s </w:t>
      </w:r>
      <w:r w:rsidRPr="0070191F">
        <w:rPr>
          <w:rFonts w:ascii="Times New Roman" w:hAnsi="Times New Roman"/>
          <w:sz w:val="24"/>
        </w:rPr>
        <w:t>membership</w:t>
      </w:r>
      <w:r>
        <w:rPr>
          <w:rFonts w:ascii="Times New Roman" w:hAnsi="Times New Roman"/>
          <w:sz w:val="24"/>
        </w:rPr>
        <w:t>s</w:t>
      </w:r>
      <w:r w:rsidRPr="0070191F">
        <w:rPr>
          <w:rFonts w:ascii="Times New Roman" w:hAnsi="Times New Roman"/>
          <w:sz w:val="24"/>
        </w:rPr>
        <w:t xml:space="preserve"> and </w:t>
      </w:r>
      <w:r>
        <w:rPr>
          <w:rFonts w:ascii="Times New Roman" w:hAnsi="Times New Roman"/>
          <w:sz w:val="24"/>
        </w:rPr>
        <w:t>role on</w:t>
      </w:r>
      <w:r w:rsidRPr="0070191F">
        <w:rPr>
          <w:rFonts w:ascii="Times New Roman" w:hAnsi="Times New Roman"/>
          <w:sz w:val="24"/>
        </w:rPr>
        <w:t xml:space="preserve"> </w:t>
      </w:r>
      <w:r>
        <w:rPr>
          <w:rFonts w:ascii="Times New Roman" w:hAnsi="Times New Roman"/>
          <w:sz w:val="24"/>
        </w:rPr>
        <w:t>boards</w:t>
      </w:r>
      <w:r w:rsidRPr="0070191F">
        <w:rPr>
          <w:rFonts w:ascii="Times New Roman" w:hAnsi="Times New Roman"/>
          <w:sz w:val="24"/>
        </w:rPr>
        <w:t xml:space="preserve"> and councils or other bodies associated with the field in which the </w:t>
      </w:r>
      <w:r>
        <w:rPr>
          <w:rFonts w:ascii="Times New Roman" w:hAnsi="Times New Roman"/>
          <w:sz w:val="24"/>
        </w:rPr>
        <w:t xml:space="preserve">applicant is requesting the </w:t>
      </w:r>
      <w:r w:rsidRPr="0070191F">
        <w:rPr>
          <w:rFonts w:ascii="Times New Roman" w:hAnsi="Times New Roman"/>
          <w:sz w:val="24"/>
        </w:rPr>
        <w:t>in</w:t>
      </w:r>
      <w:r>
        <w:rPr>
          <w:rFonts w:ascii="Times New Roman" w:hAnsi="Times New Roman"/>
          <w:sz w:val="24"/>
        </w:rPr>
        <w:t>itiation of</w:t>
      </w:r>
      <w:r w:rsidRPr="0070191F">
        <w:rPr>
          <w:rFonts w:ascii="Times New Roman" w:hAnsi="Times New Roman"/>
          <w:sz w:val="24"/>
        </w:rPr>
        <w:t xml:space="preserve"> </w:t>
      </w:r>
      <w:r>
        <w:rPr>
          <w:rFonts w:ascii="Times New Roman" w:hAnsi="Times New Roman"/>
          <w:sz w:val="24"/>
        </w:rPr>
        <w:t xml:space="preserve">the </w:t>
      </w:r>
      <w:r w:rsidRPr="0070191F">
        <w:rPr>
          <w:rFonts w:ascii="Times New Roman" w:hAnsi="Times New Roman"/>
          <w:sz w:val="24"/>
        </w:rPr>
        <w:t>professor</w:t>
      </w:r>
      <w:r>
        <w:rPr>
          <w:rFonts w:ascii="Times New Roman" w:hAnsi="Times New Roman"/>
          <w:sz w:val="24"/>
        </w:rPr>
        <w:t>ship</w:t>
      </w:r>
      <w:r w:rsidRPr="0070191F">
        <w:rPr>
          <w:rFonts w:ascii="Times New Roman" w:hAnsi="Times New Roman"/>
          <w:sz w:val="24"/>
        </w:rPr>
        <w:t xml:space="preserve"> </w:t>
      </w:r>
      <w:r>
        <w:rPr>
          <w:rFonts w:ascii="Times New Roman" w:hAnsi="Times New Roman"/>
          <w:sz w:val="24"/>
        </w:rPr>
        <w:t xml:space="preserve">appointment </w:t>
      </w:r>
      <w:r w:rsidRPr="0070191F">
        <w:rPr>
          <w:rFonts w:ascii="Times New Roman" w:hAnsi="Times New Roman"/>
          <w:sz w:val="24"/>
        </w:rPr>
        <w:t>proce</w:t>
      </w:r>
      <w:r>
        <w:rPr>
          <w:rFonts w:ascii="Times New Roman" w:hAnsi="Times New Roman"/>
          <w:sz w:val="24"/>
        </w:rPr>
        <w:t xml:space="preserve">dure </w:t>
      </w:r>
      <w:r w:rsidRPr="0070191F">
        <w:rPr>
          <w:rFonts w:ascii="Times New Roman" w:hAnsi="Times New Roman"/>
          <w:sz w:val="24"/>
        </w:rPr>
        <w:t>(according to Appendix 8)</w:t>
      </w:r>
      <w:r>
        <w:rPr>
          <w:rFonts w:ascii="Times New Roman" w:hAnsi="Times New Roman"/>
          <w:sz w:val="24"/>
        </w:rPr>
        <w:t>,</w:t>
      </w:r>
    </w:p>
    <w:p w:rsidR="00B648DA" w:rsidRPr="0070191F" w:rsidRDefault="00B648DA" w:rsidP="003B5814">
      <w:pPr>
        <w:pStyle w:val="Odstavecseseznamem"/>
        <w:numPr>
          <w:ilvl w:val="0"/>
          <w:numId w:val="13"/>
        </w:numPr>
        <w:spacing w:after="0"/>
        <w:ind w:left="1843"/>
        <w:rPr>
          <w:rFonts w:ascii="Times New Roman" w:hAnsi="Times New Roman"/>
          <w:sz w:val="24"/>
        </w:rPr>
      </w:pPr>
      <w:r>
        <w:rPr>
          <w:rFonts w:ascii="Times New Roman" w:hAnsi="Times New Roman"/>
          <w:sz w:val="24"/>
        </w:rPr>
        <w:t xml:space="preserve">evidence of </w:t>
      </w:r>
      <w:r w:rsidRPr="0070191F">
        <w:rPr>
          <w:rFonts w:ascii="Times New Roman" w:hAnsi="Times New Roman"/>
          <w:sz w:val="24"/>
        </w:rPr>
        <w:t>organizi</w:t>
      </w:r>
      <w:r>
        <w:rPr>
          <w:rFonts w:ascii="Times New Roman" w:hAnsi="Times New Roman"/>
          <w:sz w:val="24"/>
        </w:rPr>
        <w:t xml:space="preserve">ng </w:t>
      </w:r>
      <w:r w:rsidRPr="0070191F">
        <w:rPr>
          <w:rFonts w:ascii="Times New Roman" w:hAnsi="Times New Roman"/>
          <w:sz w:val="24"/>
        </w:rPr>
        <w:t xml:space="preserve">international and </w:t>
      </w:r>
      <w:r>
        <w:rPr>
          <w:rFonts w:ascii="Times New Roman" w:hAnsi="Times New Roman"/>
          <w:sz w:val="24"/>
        </w:rPr>
        <w:t>domestic scientific</w:t>
      </w:r>
      <w:r w:rsidRPr="0070191F">
        <w:rPr>
          <w:rFonts w:ascii="Times New Roman" w:hAnsi="Times New Roman"/>
          <w:sz w:val="24"/>
        </w:rPr>
        <w:t xml:space="preserve"> conferences and symposia,</w:t>
      </w:r>
    </w:p>
    <w:p w:rsidR="00B648DA" w:rsidRPr="00AD7770" w:rsidRDefault="00B648DA" w:rsidP="003B5814">
      <w:pPr>
        <w:pStyle w:val="Odstavecseseznamem"/>
        <w:numPr>
          <w:ilvl w:val="0"/>
          <w:numId w:val="13"/>
        </w:numPr>
        <w:spacing w:after="0"/>
        <w:ind w:left="1843"/>
        <w:rPr>
          <w:rFonts w:ascii="Times New Roman" w:hAnsi="Times New Roman"/>
          <w:sz w:val="24"/>
        </w:rPr>
      </w:pPr>
      <w:r>
        <w:rPr>
          <w:rFonts w:ascii="Times New Roman" w:hAnsi="Times New Roman"/>
          <w:sz w:val="24"/>
        </w:rPr>
        <w:t xml:space="preserve">evidence of </w:t>
      </w:r>
      <w:r w:rsidRPr="0070191F">
        <w:rPr>
          <w:rFonts w:ascii="Times New Roman" w:hAnsi="Times New Roman"/>
          <w:sz w:val="24"/>
        </w:rPr>
        <w:t>lead</w:t>
      </w:r>
      <w:r>
        <w:rPr>
          <w:rFonts w:ascii="Times New Roman" w:hAnsi="Times New Roman"/>
          <w:sz w:val="24"/>
        </w:rPr>
        <w:t xml:space="preserve">ing </w:t>
      </w:r>
      <w:r w:rsidRPr="0070191F">
        <w:rPr>
          <w:rFonts w:ascii="Times New Roman" w:hAnsi="Times New Roman"/>
          <w:sz w:val="24"/>
        </w:rPr>
        <w:t xml:space="preserve">sessions </w:t>
      </w:r>
      <w:r>
        <w:rPr>
          <w:rFonts w:ascii="Times New Roman" w:hAnsi="Times New Roman"/>
          <w:sz w:val="24"/>
        </w:rPr>
        <w:t>at</w:t>
      </w:r>
      <w:r w:rsidRPr="0070191F">
        <w:rPr>
          <w:rFonts w:ascii="Times New Roman" w:hAnsi="Times New Roman"/>
          <w:sz w:val="24"/>
        </w:rPr>
        <w:t xml:space="preserve"> international and </w:t>
      </w:r>
      <w:r>
        <w:rPr>
          <w:rFonts w:ascii="Times New Roman" w:hAnsi="Times New Roman"/>
          <w:sz w:val="24"/>
        </w:rPr>
        <w:t xml:space="preserve">domestic </w:t>
      </w:r>
      <w:r w:rsidRPr="00AD7770">
        <w:rPr>
          <w:rFonts w:ascii="Times New Roman" w:hAnsi="Times New Roman"/>
          <w:sz w:val="24"/>
        </w:rPr>
        <w:t>conferences,</w:t>
      </w:r>
    </w:p>
    <w:p w:rsidR="00B648DA" w:rsidRDefault="00B648DA" w:rsidP="003B5814">
      <w:pPr>
        <w:pStyle w:val="Odstavecseseznamem"/>
        <w:numPr>
          <w:ilvl w:val="0"/>
          <w:numId w:val="13"/>
        </w:numPr>
        <w:spacing w:after="0"/>
        <w:ind w:left="1843"/>
        <w:rPr>
          <w:rFonts w:ascii="Times New Roman" w:hAnsi="Times New Roman"/>
          <w:sz w:val="24"/>
        </w:rPr>
      </w:pPr>
      <w:r w:rsidRPr="0070191F">
        <w:rPr>
          <w:rFonts w:ascii="Times New Roman" w:hAnsi="Times New Roman"/>
          <w:sz w:val="24"/>
        </w:rPr>
        <w:t>other documents demonstrat</w:t>
      </w:r>
      <w:r>
        <w:rPr>
          <w:rFonts w:ascii="Times New Roman" w:hAnsi="Times New Roman"/>
          <w:sz w:val="24"/>
        </w:rPr>
        <w:t xml:space="preserve">ing </w:t>
      </w:r>
      <w:r w:rsidRPr="0070191F">
        <w:rPr>
          <w:rFonts w:ascii="Times New Roman" w:hAnsi="Times New Roman"/>
          <w:sz w:val="24"/>
        </w:rPr>
        <w:t>the applicant</w:t>
      </w:r>
      <w:r>
        <w:rPr>
          <w:rFonts w:ascii="Times New Roman" w:hAnsi="Times New Roman"/>
          <w:sz w:val="24"/>
        </w:rPr>
        <w:t>’s scientific qualifications</w:t>
      </w:r>
      <w:r w:rsidRPr="0070191F">
        <w:rPr>
          <w:rFonts w:ascii="Times New Roman" w:hAnsi="Times New Roman"/>
          <w:sz w:val="24"/>
        </w:rPr>
        <w:t>.</w:t>
      </w:r>
    </w:p>
    <w:p w:rsidR="00AF3D90" w:rsidRDefault="00AF3D90" w:rsidP="0070191F">
      <w:pPr>
        <w:spacing w:after="0"/>
        <w:rPr>
          <w:rFonts w:ascii="Times New Roman" w:hAnsi="Times New Roman"/>
          <w:sz w:val="24"/>
        </w:rPr>
      </w:pPr>
    </w:p>
    <w:p w:rsidR="00B648DA" w:rsidRDefault="00B648DA" w:rsidP="0070191F">
      <w:pPr>
        <w:spacing w:after="0"/>
        <w:rPr>
          <w:rFonts w:ascii="Times New Roman" w:hAnsi="Times New Roman"/>
          <w:sz w:val="24"/>
        </w:rPr>
      </w:pPr>
    </w:p>
    <w:p w:rsidR="00B648DA" w:rsidRDefault="00B648DA" w:rsidP="0070191F">
      <w:pPr>
        <w:spacing w:after="0"/>
        <w:jc w:val="center"/>
        <w:rPr>
          <w:rFonts w:ascii="Times New Roman" w:hAnsi="Times New Roman"/>
          <w:b/>
          <w:i/>
          <w:sz w:val="24"/>
        </w:rPr>
      </w:pPr>
      <w:r>
        <w:rPr>
          <w:rFonts w:ascii="Times New Roman" w:hAnsi="Times New Roman"/>
          <w:b/>
          <w:i/>
          <w:sz w:val="24"/>
        </w:rPr>
        <w:t>Article 6</w:t>
      </w:r>
    </w:p>
    <w:p w:rsidR="00B648DA" w:rsidRDefault="00B648DA" w:rsidP="0070191F">
      <w:pPr>
        <w:spacing w:after="0"/>
        <w:jc w:val="both"/>
        <w:rPr>
          <w:rFonts w:ascii="Times New Roman" w:hAnsi="Times New Roman"/>
          <w:sz w:val="24"/>
        </w:rPr>
      </w:pPr>
    </w:p>
    <w:p w:rsidR="00B648DA" w:rsidRPr="0049091B" w:rsidRDefault="00B648DA" w:rsidP="0070191F">
      <w:pPr>
        <w:pStyle w:val="Odstavecseseznamem"/>
        <w:numPr>
          <w:ilvl w:val="0"/>
          <w:numId w:val="14"/>
        </w:numPr>
        <w:spacing w:after="0"/>
        <w:jc w:val="both"/>
        <w:rPr>
          <w:rFonts w:ascii="Times New Roman" w:hAnsi="Times New Roman"/>
          <w:sz w:val="24"/>
        </w:rPr>
      </w:pPr>
      <w:r w:rsidRPr="0049091B">
        <w:rPr>
          <w:rFonts w:ascii="Times New Roman" w:hAnsi="Times New Roman"/>
          <w:sz w:val="24"/>
        </w:rPr>
        <w:t xml:space="preserve">The request to initiate the professorship appointment procedure also includes a receipt of payment. The fee for the procedure is </w:t>
      </w:r>
      <w:r w:rsidR="003B5814" w:rsidRPr="0049091B">
        <w:rPr>
          <w:rFonts w:ascii="Times New Roman" w:hAnsi="Times New Roman"/>
          <w:sz w:val="24"/>
        </w:rPr>
        <w:t xml:space="preserve">decided upon </w:t>
      </w:r>
      <w:r w:rsidRPr="0049091B">
        <w:rPr>
          <w:rFonts w:ascii="Times New Roman" w:hAnsi="Times New Roman"/>
          <w:sz w:val="24"/>
        </w:rPr>
        <w:t>by the dean.</w:t>
      </w:r>
    </w:p>
    <w:p w:rsidR="00B648DA" w:rsidRPr="0049091B" w:rsidRDefault="00B648DA" w:rsidP="0070191F">
      <w:pPr>
        <w:pStyle w:val="Odstavecseseznamem"/>
        <w:numPr>
          <w:ilvl w:val="0"/>
          <w:numId w:val="14"/>
        </w:numPr>
        <w:spacing w:after="0"/>
        <w:jc w:val="both"/>
        <w:rPr>
          <w:rFonts w:ascii="Times New Roman" w:hAnsi="Times New Roman"/>
          <w:sz w:val="24"/>
        </w:rPr>
      </w:pPr>
      <w:r w:rsidRPr="0049091B">
        <w:rPr>
          <w:rFonts w:ascii="Times New Roman" w:hAnsi="Times New Roman"/>
          <w:sz w:val="24"/>
        </w:rPr>
        <w:t>The documents, according to Article 5, must be arranged in the set order and the front page must be dated and signed by the applicant. All of the documentation must be provided by the applicant in five spiral-bound printed copies, while 1 paré of the habilitation responds to the original. At the same time they should also submit an electronic version, the content of which is identical to the written versions.</w:t>
      </w:r>
    </w:p>
    <w:p w:rsidR="00B648DA" w:rsidRPr="00772102" w:rsidRDefault="00B648DA" w:rsidP="00772102">
      <w:pPr>
        <w:pStyle w:val="Odstavecseseznamem"/>
        <w:numPr>
          <w:ilvl w:val="0"/>
          <w:numId w:val="14"/>
        </w:numPr>
        <w:spacing w:after="0"/>
        <w:jc w:val="both"/>
        <w:rPr>
          <w:rFonts w:ascii="Times New Roman" w:hAnsi="Times New Roman"/>
          <w:sz w:val="24"/>
        </w:rPr>
      </w:pPr>
      <w:r w:rsidRPr="00772102">
        <w:rPr>
          <w:rFonts w:ascii="Times New Roman" w:hAnsi="Times New Roman"/>
          <w:sz w:val="24"/>
        </w:rPr>
        <w:t xml:space="preserve">If the </w:t>
      </w:r>
      <w:r>
        <w:rPr>
          <w:rFonts w:ascii="Times New Roman" w:hAnsi="Times New Roman"/>
          <w:sz w:val="24"/>
        </w:rPr>
        <w:t>request</w:t>
      </w:r>
      <w:r w:rsidRPr="00772102">
        <w:rPr>
          <w:rFonts w:ascii="Times New Roman" w:hAnsi="Times New Roman"/>
          <w:sz w:val="24"/>
        </w:rPr>
        <w:t xml:space="preserve"> for initiating </w:t>
      </w:r>
      <w:r>
        <w:rPr>
          <w:rFonts w:ascii="Times New Roman" w:hAnsi="Times New Roman"/>
          <w:sz w:val="24"/>
        </w:rPr>
        <w:t xml:space="preserve">the professorship appointment </w:t>
      </w:r>
      <w:r w:rsidRPr="00772102">
        <w:rPr>
          <w:rFonts w:ascii="Times New Roman" w:hAnsi="Times New Roman"/>
          <w:sz w:val="24"/>
        </w:rPr>
        <w:t>procedure does not meet the requirements</w:t>
      </w:r>
      <w:r>
        <w:rPr>
          <w:rFonts w:ascii="Times New Roman" w:hAnsi="Times New Roman"/>
          <w:sz w:val="24"/>
        </w:rPr>
        <w:t xml:space="preserve"> that are</w:t>
      </w:r>
      <w:r w:rsidRPr="00772102">
        <w:rPr>
          <w:rFonts w:ascii="Times New Roman" w:hAnsi="Times New Roman"/>
          <w:sz w:val="24"/>
        </w:rPr>
        <w:t xml:space="preserve"> set</w:t>
      </w:r>
      <w:r>
        <w:rPr>
          <w:rFonts w:ascii="Times New Roman" w:hAnsi="Times New Roman"/>
          <w:sz w:val="24"/>
        </w:rPr>
        <w:t xml:space="preserve"> out in paragraph 1 of Article 5</w:t>
      </w:r>
      <w:r w:rsidRPr="00772102">
        <w:rPr>
          <w:rFonts w:ascii="Times New Roman" w:hAnsi="Times New Roman"/>
          <w:sz w:val="24"/>
        </w:rPr>
        <w:t xml:space="preserve">, the dean of the faculty will call upon the applicant in writing to remedy the </w:t>
      </w:r>
      <w:r>
        <w:rPr>
          <w:rFonts w:ascii="Times New Roman" w:hAnsi="Times New Roman"/>
          <w:sz w:val="24"/>
        </w:rPr>
        <w:t>discrepancies</w:t>
      </w:r>
      <w:r w:rsidRPr="00772102">
        <w:rPr>
          <w:rFonts w:ascii="Times New Roman" w:hAnsi="Times New Roman"/>
          <w:sz w:val="24"/>
        </w:rPr>
        <w:t xml:space="preserve">. If the </w:t>
      </w:r>
      <w:r>
        <w:rPr>
          <w:rFonts w:ascii="Times New Roman" w:hAnsi="Times New Roman"/>
          <w:sz w:val="24"/>
        </w:rPr>
        <w:t>discrepancies</w:t>
      </w:r>
      <w:r w:rsidRPr="00772102">
        <w:rPr>
          <w:rFonts w:ascii="Times New Roman" w:hAnsi="Times New Roman"/>
          <w:sz w:val="24"/>
        </w:rPr>
        <w:t xml:space="preserve"> are not removed within the specified period, the proce</w:t>
      </w:r>
      <w:r>
        <w:rPr>
          <w:rFonts w:ascii="Times New Roman" w:hAnsi="Times New Roman"/>
          <w:sz w:val="24"/>
        </w:rPr>
        <w:t xml:space="preserve">dure </w:t>
      </w:r>
      <w:r w:rsidRPr="00772102">
        <w:rPr>
          <w:rFonts w:ascii="Times New Roman" w:hAnsi="Times New Roman"/>
          <w:sz w:val="24"/>
        </w:rPr>
        <w:t xml:space="preserve">will be stopped and the dean will return the </w:t>
      </w:r>
      <w:r>
        <w:rPr>
          <w:rFonts w:ascii="Times New Roman" w:hAnsi="Times New Roman"/>
          <w:sz w:val="24"/>
        </w:rPr>
        <w:t xml:space="preserve">submitted </w:t>
      </w:r>
      <w:r w:rsidRPr="00772102">
        <w:rPr>
          <w:rFonts w:ascii="Times New Roman" w:hAnsi="Times New Roman"/>
          <w:sz w:val="24"/>
        </w:rPr>
        <w:t>materials to the applicant.</w:t>
      </w:r>
    </w:p>
    <w:p w:rsidR="00B648DA" w:rsidRDefault="00B648DA" w:rsidP="0070191F">
      <w:pPr>
        <w:pStyle w:val="Odstavecseseznamem"/>
        <w:rPr>
          <w:rFonts w:ascii="Times New Roman" w:hAnsi="Times New Roman"/>
          <w:sz w:val="24"/>
        </w:rPr>
      </w:pPr>
    </w:p>
    <w:p w:rsidR="00B648DA" w:rsidRPr="0070191F" w:rsidRDefault="00B648DA" w:rsidP="0070191F">
      <w:pPr>
        <w:pStyle w:val="Odstavecseseznamem"/>
        <w:rPr>
          <w:rFonts w:ascii="Times New Roman" w:hAnsi="Times New Roman"/>
          <w:sz w:val="24"/>
        </w:rPr>
      </w:pPr>
    </w:p>
    <w:p w:rsidR="00B648DA" w:rsidRDefault="00B648DA" w:rsidP="0070191F">
      <w:pPr>
        <w:spacing w:after="0"/>
        <w:jc w:val="center"/>
        <w:rPr>
          <w:rFonts w:ascii="Times New Roman" w:hAnsi="Times New Roman"/>
          <w:b/>
          <w:i/>
          <w:sz w:val="24"/>
        </w:rPr>
      </w:pPr>
      <w:r>
        <w:rPr>
          <w:rFonts w:ascii="Times New Roman" w:hAnsi="Times New Roman"/>
          <w:b/>
          <w:i/>
          <w:sz w:val="24"/>
        </w:rPr>
        <w:t xml:space="preserve">Article 7 - </w:t>
      </w:r>
      <w:r w:rsidRPr="0070191F">
        <w:rPr>
          <w:rFonts w:ascii="Times New Roman" w:hAnsi="Times New Roman"/>
          <w:b/>
          <w:i/>
          <w:sz w:val="24"/>
        </w:rPr>
        <w:t>The course of the professor</w:t>
      </w:r>
      <w:r>
        <w:rPr>
          <w:rFonts w:ascii="Times New Roman" w:hAnsi="Times New Roman"/>
          <w:b/>
          <w:i/>
          <w:sz w:val="24"/>
        </w:rPr>
        <w:t>ship</w:t>
      </w:r>
      <w:r w:rsidRPr="007C3BD3">
        <w:rPr>
          <w:rFonts w:ascii="Times New Roman" w:hAnsi="Times New Roman"/>
          <w:sz w:val="24"/>
        </w:rPr>
        <w:t xml:space="preserve"> </w:t>
      </w:r>
      <w:r w:rsidRPr="007C3BD3">
        <w:rPr>
          <w:rFonts w:ascii="Times New Roman" w:hAnsi="Times New Roman"/>
          <w:b/>
          <w:i/>
          <w:sz w:val="24"/>
        </w:rPr>
        <w:t>appointment</w:t>
      </w:r>
      <w:r w:rsidRPr="0070191F">
        <w:rPr>
          <w:rFonts w:ascii="Times New Roman" w:hAnsi="Times New Roman"/>
          <w:b/>
          <w:i/>
          <w:sz w:val="24"/>
        </w:rPr>
        <w:t xml:space="preserve"> procedure</w:t>
      </w:r>
      <w:r>
        <w:rPr>
          <w:rFonts w:ascii="Times New Roman" w:hAnsi="Times New Roman"/>
          <w:b/>
          <w:i/>
          <w:sz w:val="24"/>
        </w:rPr>
        <w:t>, the professorship appointing</w:t>
      </w:r>
      <w:r w:rsidRPr="0070191F">
        <w:rPr>
          <w:rFonts w:ascii="Times New Roman" w:hAnsi="Times New Roman"/>
          <w:b/>
          <w:i/>
          <w:sz w:val="24"/>
        </w:rPr>
        <w:t xml:space="preserve"> </w:t>
      </w:r>
      <w:r>
        <w:rPr>
          <w:rFonts w:ascii="Times New Roman" w:hAnsi="Times New Roman"/>
          <w:b/>
          <w:i/>
          <w:sz w:val="24"/>
        </w:rPr>
        <w:t>board</w:t>
      </w:r>
    </w:p>
    <w:p w:rsidR="00B648DA" w:rsidRDefault="00B648DA" w:rsidP="0070191F">
      <w:pPr>
        <w:spacing w:after="0"/>
        <w:jc w:val="both"/>
        <w:rPr>
          <w:rFonts w:ascii="Times New Roman" w:hAnsi="Times New Roman"/>
          <w:sz w:val="24"/>
        </w:rPr>
      </w:pPr>
    </w:p>
    <w:p w:rsidR="00B648DA" w:rsidRDefault="00B648DA" w:rsidP="00A466DC">
      <w:pPr>
        <w:pStyle w:val="Odstavecseseznamem"/>
        <w:numPr>
          <w:ilvl w:val="0"/>
          <w:numId w:val="15"/>
        </w:numPr>
        <w:spacing w:after="0"/>
        <w:jc w:val="both"/>
        <w:rPr>
          <w:rFonts w:ascii="Times New Roman" w:hAnsi="Times New Roman"/>
          <w:sz w:val="24"/>
        </w:rPr>
      </w:pPr>
      <w:r>
        <w:rPr>
          <w:rFonts w:ascii="Times New Roman" w:hAnsi="Times New Roman"/>
          <w:sz w:val="24"/>
        </w:rPr>
        <w:t>The d</w:t>
      </w:r>
      <w:r w:rsidRPr="002B2E5C">
        <w:rPr>
          <w:rFonts w:ascii="Times New Roman" w:hAnsi="Times New Roman"/>
          <w:sz w:val="24"/>
        </w:rPr>
        <w:t xml:space="preserve">ean of the faculty </w:t>
      </w:r>
      <w:r>
        <w:rPr>
          <w:rFonts w:ascii="Times New Roman" w:hAnsi="Times New Roman"/>
          <w:sz w:val="24"/>
        </w:rPr>
        <w:t xml:space="preserve">will </w:t>
      </w:r>
      <w:r w:rsidRPr="002B2E5C">
        <w:rPr>
          <w:rFonts w:ascii="Times New Roman" w:hAnsi="Times New Roman"/>
          <w:sz w:val="24"/>
        </w:rPr>
        <w:t>prepare</w:t>
      </w:r>
      <w:r>
        <w:rPr>
          <w:rFonts w:ascii="Times New Roman" w:hAnsi="Times New Roman"/>
          <w:sz w:val="24"/>
        </w:rPr>
        <w:t xml:space="preserve"> a proposal to set up a professorship appointment board </w:t>
      </w:r>
      <w:r w:rsidRPr="002B2E5C">
        <w:rPr>
          <w:rFonts w:ascii="Times New Roman" w:hAnsi="Times New Roman"/>
          <w:sz w:val="24"/>
        </w:rPr>
        <w:t xml:space="preserve">within one month </w:t>
      </w:r>
      <w:r>
        <w:rPr>
          <w:rFonts w:ascii="Times New Roman" w:hAnsi="Times New Roman"/>
          <w:sz w:val="24"/>
        </w:rPr>
        <w:t>of</w:t>
      </w:r>
      <w:r w:rsidRPr="002B2E5C">
        <w:rPr>
          <w:rFonts w:ascii="Times New Roman" w:hAnsi="Times New Roman"/>
          <w:sz w:val="24"/>
        </w:rPr>
        <w:t xml:space="preserve"> the date </w:t>
      </w:r>
      <w:r>
        <w:rPr>
          <w:rFonts w:ascii="Times New Roman" w:hAnsi="Times New Roman"/>
          <w:sz w:val="24"/>
        </w:rPr>
        <w:t>on which the applicant completed their request</w:t>
      </w:r>
      <w:r w:rsidRPr="002B2E5C">
        <w:rPr>
          <w:rFonts w:ascii="Times New Roman" w:hAnsi="Times New Roman"/>
          <w:sz w:val="24"/>
        </w:rPr>
        <w:t xml:space="preserve">. </w:t>
      </w:r>
      <w:r>
        <w:rPr>
          <w:rFonts w:ascii="Times New Roman" w:hAnsi="Times New Roman"/>
          <w:sz w:val="24"/>
        </w:rPr>
        <w:t>The p</w:t>
      </w:r>
      <w:r w:rsidRPr="00CB194D">
        <w:rPr>
          <w:rFonts w:ascii="Times New Roman" w:hAnsi="Times New Roman"/>
          <w:sz w:val="24"/>
        </w:rPr>
        <w:t>ropo</w:t>
      </w:r>
      <w:r>
        <w:rPr>
          <w:rFonts w:ascii="Times New Roman" w:hAnsi="Times New Roman"/>
          <w:sz w:val="24"/>
        </w:rPr>
        <w:t>sal for the composition of the professorship appointment b</w:t>
      </w:r>
      <w:r w:rsidRPr="00CB194D">
        <w:rPr>
          <w:rFonts w:ascii="Times New Roman" w:hAnsi="Times New Roman"/>
          <w:sz w:val="24"/>
        </w:rPr>
        <w:t xml:space="preserve">oard shall </w:t>
      </w:r>
      <w:r>
        <w:rPr>
          <w:rFonts w:ascii="Times New Roman" w:hAnsi="Times New Roman"/>
          <w:sz w:val="24"/>
        </w:rPr>
        <w:t xml:space="preserve">be </w:t>
      </w:r>
      <w:r w:rsidRPr="00CB194D">
        <w:rPr>
          <w:rFonts w:ascii="Times New Roman" w:hAnsi="Times New Roman"/>
          <w:sz w:val="24"/>
        </w:rPr>
        <w:t>submit</w:t>
      </w:r>
      <w:r>
        <w:rPr>
          <w:rFonts w:ascii="Times New Roman" w:hAnsi="Times New Roman"/>
          <w:sz w:val="24"/>
        </w:rPr>
        <w:t>ted by the d</w:t>
      </w:r>
      <w:r w:rsidRPr="00CB194D">
        <w:rPr>
          <w:rFonts w:ascii="Times New Roman" w:hAnsi="Times New Roman"/>
          <w:sz w:val="24"/>
        </w:rPr>
        <w:t xml:space="preserve">ean </w:t>
      </w:r>
      <w:r>
        <w:rPr>
          <w:rFonts w:ascii="Times New Roman" w:hAnsi="Times New Roman"/>
          <w:sz w:val="24"/>
        </w:rPr>
        <w:t xml:space="preserve">for </w:t>
      </w:r>
      <w:r w:rsidRPr="00CB194D">
        <w:rPr>
          <w:rFonts w:ascii="Times New Roman" w:hAnsi="Times New Roman"/>
          <w:sz w:val="24"/>
        </w:rPr>
        <w:t xml:space="preserve">the Scientific Council of the faculty </w:t>
      </w:r>
      <w:r>
        <w:rPr>
          <w:rFonts w:ascii="Times New Roman" w:hAnsi="Times New Roman"/>
          <w:sz w:val="24"/>
        </w:rPr>
        <w:t xml:space="preserve">to be approved at </w:t>
      </w:r>
      <w:r w:rsidRPr="00CB194D">
        <w:rPr>
          <w:rFonts w:ascii="Times New Roman" w:hAnsi="Times New Roman"/>
          <w:sz w:val="24"/>
        </w:rPr>
        <w:t>the next meeting</w:t>
      </w:r>
      <w:r>
        <w:rPr>
          <w:rFonts w:ascii="Times New Roman" w:hAnsi="Times New Roman"/>
          <w:sz w:val="24"/>
        </w:rPr>
        <w:t>.</w:t>
      </w:r>
      <w:r w:rsidRPr="00CB194D">
        <w:rPr>
          <w:rFonts w:ascii="Times New Roman" w:hAnsi="Times New Roman"/>
          <w:sz w:val="24"/>
        </w:rPr>
        <w:t xml:space="preserve"> </w:t>
      </w:r>
      <w:r>
        <w:rPr>
          <w:rFonts w:ascii="Times New Roman" w:hAnsi="Times New Roman"/>
          <w:sz w:val="24"/>
        </w:rPr>
        <w:t>Following</w:t>
      </w:r>
      <w:r w:rsidRPr="00CB194D">
        <w:rPr>
          <w:rFonts w:ascii="Times New Roman" w:hAnsi="Times New Roman"/>
          <w:sz w:val="24"/>
        </w:rPr>
        <w:t xml:space="preserve"> </w:t>
      </w:r>
      <w:r>
        <w:rPr>
          <w:rFonts w:ascii="Times New Roman" w:hAnsi="Times New Roman"/>
          <w:sz w:val="24"/>
        </w:rPr>
        <w:t xml:space="preserve">the </w:t>
      </w:r>
      <w:r w:rsidRPr="00CB194D">
        <w:rPr>
          <w:rFonts w:ascii="Times New Roman" w:hAnsi="Times New Roman"/>
          <w:sz w:val="24"/>
        </w:rPr>
        <w:t>approval</w:t>
      </w:r>
      <w:r>
        <w:rPr>
          <w:rFonts w:ascii="Times New Roman" w:hAnsi="Times New Roman"/>
          <w:sz w:val="24"/>
        </w:rPr>
        <w:t>, they will appoint</w:t>
      </w:r>
      <w:r w:rsidRPr="00CB194D">
        <w:rPr>
          <w:rFonts w:ascii="Times New Roman" w:hAnsi="Times New Roman"/>
          <w:sz w:val="24"/>
        </w:rPr>
        <w:t xml:space="preserve"> </w:t>
      </w:r>
      <w:r>
        <w:rPr>
          <w:rFonts w:ascii="Times New Roman" w:hAnsi="Times New Roman"/>
          <w:sz w:val="24"/>
        </w:rPr>
        <w:t>a</w:t>
      </w:r>
      <w:r w:rsidRPr="00CB194D">
        <w:rPr>
          <w:rFonts w:ascii="Times New Roman" w:hAnsi="Times New Roman"/>
          <w:sz w:val="24"/>
        </w:rPr>
        <w:t xml:space="preserve"> chairman and other members of the </w:t>
      </w:r>
      <w:r>
        <w:rPr>
          <w:rFonts w:ascii="Times New Roman" w:hAnsi="Times New Roman"/>
          <w:sz w:val="24"/>
        </w:rPr>
        <w:t>board</w:t>
      </w:r>
      <w:r w:rsidRPr="00CB194D">
        <w:rPr>
          <w:rFonts w:ascii="Times New Roman" w:hAnsi="Times New Roman"/>
          <w:sz w:val="24"/>
        </w:rPr>
        <w:t>.</w:t>
      </w:r>
    </w:p>
    <w:p w:rsidR="00B648DA" w:rsidRPr="00CB194D" w:rsidRDefault="00B648DA" w:rsidP="00C52365">
      <w:pPr>
        <w:pStyle w:val="Odstavecseseznamem"/>
        <w:spacing w:after="0"/>
        <w:jc w:val="both"/>
        <w:rPr>
          <w:rFonts w:ascii="Times New Roman" w:hAnsi="Times New Roman"/>
          <w:sz w:val="24"/>
        </w:rPr>
      </w:pPr>
    </w:p>
    <w:p w:rsidR="00B648DA" w:rsidRPr="0049091B" w:rsidRDefault="00B648DA" w:rsidP="00C52365">
      <w:pPr>
        <w:pStyle w:val="Odstavecseseznamem"/>
        <w:numPr>
          <w:ilvl w:val="0"/>
          <w:numId w:val="15"/>
        </w:numPr>
        <w:spacing w:after="0"/>
        <w:jc w:val="both"/>
        <w:rPr>
          <w:rFonts w:ascii="Times New Roman" w:hAnsi="Times New Roman"/>
          <w:sz w:val="24"/>
        </w:rPr>
      </w:pPr>
      <w:r w:rsidRPr="0049091B">
        <w:rPr>
          <w:rFonts w:ascii="Times New Roman" w:hAnsi="Times New Roman"/>
          <w:sz w:val="24"/>
        </w:rPr>
        <w:lastRenderedPageBreak/>
        <w:t>The professorship appointment board has five members, which consists of professors, lecturers and other distinguished representatives of the given or related field. The chairman of the board must be a profesor, and at least three members of the board must be from a different university to the one at which the professorship appointment procedure takes place.</w:t>
      </w:r>
    </w:p>
    <w:p w:rsidR="00B648DA" w:rsidRPr="0049091B" w:rsidRDefault="00B648DA" w:rsidP="00F03470">
      <w:pPr>
        <w:pStyle w:val="Odstavecseseznamem"/>
        <w:numPr>
          <w:ilvl w:val="0"/>
          <w:numId w:val="15"/>
        </w:numPr>
        <w:spacing w:after="0"/>
        <w:jc w:val="both"/>
        <w:rPr>
          <w:rFonts w:ascii="Times New Roman" w:hAnsi="Times New Roman"/>
          <w:sz w:val="24"/>
        </w:rPr>
      </w:pPr>
      <w:r w:rsidRPr="0049091B">
        <w:rPr>
          <w:rFonts w:ascii="Times New Roman" w:hAnsi="Times New Roman"/>
          <w:sz w:val="24"/>
        </w:rPr>
        <w:t xml:space="preserve">Upon approval of the proposed composition of the professorship appointment board, the dean </w:t>
      </w:r>
      <w:r w:rsidR="003B5814" w:rsidRPr="0049091B">
        <w:rPr>
          <w:rFonts w:ascii="Times New Roman" w:hAnsi="Times New Roman"/>
          <w:sz w:val="24"/>
        </w:rPr>
        <w:t>will send</w:t>
      </w:r>
      <w:r w:rsidRPr="0049091B">
        <w:rPr>
          <w:rFonts w:ascii="Times New Roman" w:hAnsi="Times New Roman"/>
          <w:sz w:val="24"/>
        </w:rPr>
        <w:t xml:space="preserve"> the appointment </w:t>
      </w:r>
      <w:r w:rsidR="003B5814" w:rsidRPr="0049091B">
        <w:rPr>
          <w:rFonts w:ascii="Times New Roman" w:hAnsi="Times New Roman"/>
          <w:sz w:val="24"/>
        </w:rPr>
        <w:t xml:space="preserve">to its members and the chairman, </w:t>
      </w:r>
      <w:r w:rsidRPr="0049091B">
        <w:rPr>
          <w:rFonts w:ascii="Times New Roman" w:hAnsi="Times New Roman"/>
          <w:sz w:val="24"/>
        </w:rPr>
        <w:t xml:space="preserve">and also </w:t>
      </w:r>
      <w:r w:rsidR="003B5814" w:rsidRPr="0049091B">
        <w:rPr>
          <w:rFonts w:ascii="Times New Roman" w:hAnsi="Times New Roman"/>
          <w:sz w:val="24"/>
        </w:rPr>
        <w:t xml:space="preserve">the </w:t>
      </w:r>
      <w:r w:rsidRPr="0049091B">
        <w:rPr>
          <w:rFonts w:ascii="Times New Roman" w:hAnsi="Times New Roman"/>
          <w:sz w:val="24"/>
        </w:rPr>
        <w:t>documents necessary for the assessment of the applicant’s pedagogical and scientific qualifications</w:t>
      </w:r>
      <w:r w:rsidR="003B5814" w:rsidRPr="0049091B">
        <w:rPr>
          <w:rFonts w:ascii="Times New Roman" w:hAnsi="Times New Roman"/>
          <w:sz w:val="24"/>
        </w:rPr>
        <w:t>,</w:t>
      </w:r>
      <w:r w:rsidRPr="0049091B">
        <w:rPr>
          <w:rFonts w:ascii="Times New Roman" w:hAnsi="Times New Roman"/>
          <w:sz w:val="24"/>
        </w:rPr>
        <w:t xml:space="preserve"> in accordance with § 74 paragraph 1 of th</w:t>
      </w:r>
      <w:r w:rsidR="003B5814" w:rsidRPr="0049091B">
        <w:rPr>
          <w:rFonts w:ascii="Times New Roman" w:hAnsi="Times New Roman"/>
          <w:sz w:val="24"/>
        </w:rPr>
        <w:t>e Higher Education Act</w:t>
      </w:r>
      <w:r w:rsidRPr="0049091B">
        <w:rPr>
          <w:rFonts w:ascii="Times New Roman" w:hAnsi="Times New Roman"/>
          <w:sz w:val="24"/>
        </w:rPr>
        <w:t>.</w:t>
      </w:r>
    </w:p>
    <w:p w:rsidR="00B648DA" w:rsidRPr="0049091B" w:rsidRDefault="00B648DA" w:rsidP="00F03470">
      <w:pPr>
        <w:pStyle w:val="Odstavecseseznamem"/>
        <w:numPr>
          <w:ilvl w:val="0"/>
          <w:numId w:val="15"/>
        </w:numPr>
        <w:spacing w:after="0"/>
        <w:jc w:val="both"/>
        <w:rPr>
          <w:rFonts w:ascii="Times New Roman" w:hAnsi="Times New Roman"/>
          <w:sz w:val="24"/>
        </w:rPr>
      </w:pPr>
      <w:r w:rsidRPr="0049091B">
        <w:rPr>
          <w:rFonts w:ascii="Times New Roman" w:hAnsi="Times New Roman"/>
          <w:sz w:val="24"/>
        </w:rPr>
        <w:t>The meetings of the evaluation board are chaired by its chairman, or in his absence by an authorized member.</w:t>
      </w:r>
    </w:p>
    <w:p w:rsidR="00B648DA" w:rsidRPr="002B2E5C" w:rsidRDefault="00B648DA" w:rsidP="00A466DC">
      <w:pPr>
        <w:pStyle w:val="Odstavecseseznamem"/>
        <w:numPr>
          <w:ilvl w:val="0"/>
          <w:numId w:val="15"/>
        </w:numPr>
        <w:spacing w:after="0"/>
        <w:jc w:val="both"/>
        <w:rPr>
          <w:rFonts w:ascii="Times New Roman" w:hAnsi="Times New Roman"/>
          <w:sz w:val="24"/>
        </w:rPr>
      </w:pPr>
      <w:r>
        <w:rPr>
          <w:rFonts w:ascii="Times New Roman" w:hAnsi="Times New Roman"/>
          <w:sz w:val="24"/>
        </w:rPr>
        <w:t>The evaluation</w:t>
      </w:r>
      <w:r w:rsidRPr="002B2E5C">
        <w:rPr>
          <w:rFonts w:ascii="Times New Roman" w:hAnsi="Times New Roman"/>
          <w:sz w:val="24"/>
        </w:rPr>
        <w:t xml:space="preserve"> </w:t>
      </w:r>
      <w:r>
        <w:rPr>
          <w:rFonts w:ascii="Times New Roman" w:hAnsi="Times New Roman"/>
          <w:sz w:val="24"/>
        </w:rPr>
        <w:t>b</w:t>
      </w:r>
      <w:r w:rsidRPr="002B2E5C">
        <w:rPr>
          <w:rFonts w:ascii="Times New Roman" w:hAnsi="Times New Roman"/>
          <w:sz w:val="24"/>
        </w:rPr>
        <w:t xml:space="preserve">oard </w:t>
      </w:r>
      <w:r>
        <w:rPr>
          <w:rFonts w:ascii="Times New Roman" w:hAnsi="Times New Roman"/>
          <w:sz w:val="24"/>
        </w:rPr>
        <w:t xml:space="preserve">can agree </w:t>
      </w:r>
      <w:r w:rsidRPr="002B2E5C">
        <w:rPr>
          <w:rFonts w:ascii="Times New Roman" w:hAnsi="Times New Roman"/>
          <w:sz w:val="24"/>
        </w:rPr>
        <w:t>if at least four of its members</w:t>
      </w:r>
      <w:r>
        <w:rPr>
          <w:rFonts w:ascii="Times New Roman" w:hAnsi="Times New Roman"/>
          <w:sz w:val="24"/>
        </w:rPr>
        <w:t xml:space="preserve"> are present</w:t>
      </w:r>
      <w:r w:rsidRPr="002B2E5C">
        <w:rPr>
          <w:rFonts w:ascii="Times New Roman" w:hAnsi="Times New Roman"/>
          <w:sz w:val="24"/>
        </w:rPr>
        <w:t xml:space="preserve">. The resolution </w:t>
      </w:r>
      <w:r>
        <w:rPr>
          <w:rFonts w:ascii="Times New Roman" w:hAnsi="Times New Roman"/>
          <w:sz w:val="24"/>
        </w:rPr>
        <w:t xml:space="preserve">of </w:t>
      </w:r>
      <w:r w:rsidRPr="002B2E5C">
        <w:rPr>
          <w:rFonts w:ascii="Times New Roman" w:hAnsi="Times New Roman"/>
          <w:sz w:val="24"/>
        </w:rPr>
        <w:t xml:space="preserve">the </w:t>
      </w:r>
      <w:r>
        <w:rPr>
          <w:rFonts w:ascii="Times New Roman" w:hAnsi="Times New Roman"/>
          <w:sz w:val="24"/>
        </w:rPr>
        <w:t xml:space="preserve">board is </w:t>
      </w:r>
      <w:r w:rsidRPr="002B2E5C">
        <w:rPr>
          <w:rFonts w:ascii="Times New Roman" w:hAnsi="Times New Roman"/>
          <w:sz w:val="24"/>
        </w:rPr>
        <w:t xml:space="preserve">adopted </w:t>
      </w:r>
      <w:r>
        <w:rPr>
          <w:rFonts w:ascii="Times New Roman" w:hAnsi="Times New Roman"/>
          <w:sz w:val="24"/>
        </w:rPr>
        <w:t xml:space="preserve">if </w:t>
      </w:r>
      <w:r w:rsidRPr="002B2E5C">
        <w:rPr>
          <w:rFonts w:ascii="Times New Roman" w:hAnsi="Times New Roman"/>
          <w:sz w:val="24"/>
        </w:rPr>
        <w:t>a minimum of three members</w:t>
      </w:r>
      <w:r>
        <w:rPr>
          <w:rFonts w:ascii="Times New Roman" w:hAnsi="Times New Roman"/>
          <w:sz w:val="24"/>
        </w:rPr>
        <w:t xml:space="preserve"> </w:t>
      </w:r>
      <w:r w:rsidRPr="002B2E5C">
        <w:rPr>
          <w:rFonts w:ascii="Times New Roman" w:hAnsi="Times New Roman"/>
          <w:sz w:val="24"/>
        </w:rPr>
        <w:t>voted</w:t>
      </w:r>
      <w:r>
        <w:rPr>
          <w:rFonts w:ascii="Times New Roman" w:hAnsi="Times New Roman"/>
          <w:sz w:val="24"/>
        </w:rPr>
        <w:t xml:space="preserve"> for it</w:t>
      </w:r>
      <w:r w:rsidRPr="002B2E5C">
        <w:rPr>
          <w:rFonts w:ascii="Times New Roman" w:hAnsi="Times New Roman"/>
          <w:sz w:val="24"/>
        </w:rPr>
        <w:t>.</w:t>
      </w:r>
    </w:p>
    <w:p w:rsidR="00B648DA" w:rsidRPr="0049091B" w:rsidRDefault="00B648DA" w:rsidP="0049091B">
      <w:pPr>
        <w:pStyle w:val="Odstavecseseznamem"/>
        <w:numPr>
          <w:ilvl w:val="0"/>
          <w:numId w:val="15"/>
        </w:numPr>
        <w:spacing w:after="0"/>
        <w:ind w:left="709"/>
        <w:jc w:val="both"/>
        <w:rPr>
          <w:rFonts w:ascii="Times New Roman" w:hAnsi="Times New Roman"/>
          <w:sz w:val="24"/>
        </w:rPr>
      </w:pPr>
      <w:r w:rsidRPr="0049091B">
        <w:rPr>
          <w:rFonts w:ascii="Times New Roman" w:hAnsi="Times New Roman"/>
          <w:sz w:val="24"/>
        </w:rPr>
        <w:t>The evaluation board will assess the applicant’s qualifications and vote</w:t>
      </w:r>
      <w:r w:rsidR="003B5814" w:rsidRPr="0049091B">
        <w:rPr>
          <w:rFonts w:ascii="Times New Roman" w:hAnsi="Times New Roman"/>
          <w:sz w:val="24"/>
        </w:rPr>
        <w:t xml:space="preserve"> </w:t>
      </w:r>
      <w:r w:rsidRPr="0049091B">
        <w:rPr>
          <w:rFonts w:ascii="Times New Roman" w:hAnsi="Times New Roman"/>
          <w:sz w:val="24"/>
        </w:rPr>
        <w:t>ballot on whether to appoint the applicant to a professor. If the proposal does not obtain at least three affirmative votes, the board recommends halting the professorship appointment procedure.</w:t>
      </w:r>
    </w:p>
    <w:p w:rsidR="00B648DA" w:rsidRPr="0049091B" w:rsidRDefault="00B648DA" w:rsidP="00F03470">
      <w:pPr>
        <w:pStyle w:val="Odstavecseseznamem"/>
        <w:numPr>
          <w:ilvl w:val="0"/>
          <w:numId w:val="15"/>
        </w:numPr>
        <w:spacing w:after="0"/>
        <w:jc w:val="both"/>
        <w:rPr>
          <w:rFonts w:ascii="Times New Roman" w:hAnsi="Times New Roman"/>
          <w:sz w:val="24"/>
        </w:rPr>
      </w:pPr>
      <w:r w:rsidRPr="0049091B">
        <w:rPr>
          <w:rFonts w:ascii="Times New Roman" w:hAnsi="Times New Roman"/>
          <w:sz w:val="24"/>
        </w:rPr>
        <w:t>The chairman of the evaluation board shall present the decision to the dean of the Faculty of Health and Social Studies, including the recommendation to stop the procedure (with justification). Part of this resolution is also a written record of the ballot results.</w:t>
      </w:r>
    </w:p>
    <w:p w:rsidR="00B648DA" w:rsidRPr="0049091B" w:rsidRDefault="00B648DA" w:rsidP="00F03470">
      <w:pPr>
        <w:pStyle w:val="Odstavecseseznamem"/>
        <w:numPr>
          <w:ilvl w:val="0"/>
          <w:numId w:val="15"/>
        </w:numPr>
        <w:spacing w:after="0"/>
        <w:jc w:val="both"/>
        <w:rPr>
          <w:rFonts w:ascii="Times New Roman" w:hAnsi="Times New Roman"/>
          <w:sz w:val="24"/>
        </w:rPr>
      </w:pPr>
      <w:r w:rsidRPr="0049091B">
        <w:rPr>
          <w:rFonts w:ascii="Times New Roman" w:hAnsi="Times New Roman"/>
          <w:sz w:val="24"/>
        </w:rPr>
        <w:t>The dean will include the matter in the agenda of the Scientific Council session.</w:t>
      </w:r>
    </w:p>
    <w:p w:rsidR="00B648DA" w:rsidRPr="0049091B" w:rsidRDefault="00B648DA" w:rsidP="00CE665F">
      <w:pPr>
        <w:pStyle w:val="Odstavecseseznamem"/>
        <w:numPr>
          <w:ilvl w:val="0"/>
          <w:numId w:val="15"/>
        </w:numPr>
        <w:spacing w:after="0"/>
        <w:jc w:val="both"/>
        <w:rPr>
          <w:rFonts w:ascii="Times New Roman" w:hAnsi="Times New Roman"/>
          <w:sz w:val="24"/>
        </w:rPr>
      </w:pPr>
      <w:r w:rsidRPr="0049091B">
        <w:rPr>
          <w:rFonts w:ascii="Times New Roman" w:hAnsi="Times New Roman"/>
          <w:sz w:val="24"/>
        </w:rPr>
        <w:t>The opinion of the professorship appointment board will be presented at the meeting of the Scientific Council by the chairman of the professorship appointment board or an authorized member. On the basis of this opinion, the professorship appointment procedure will continue according to paragraphs 10 and 11. If the evaluation board recommends the professorship appointment procedure be stopped (and this proposal is not accepted by the Scientific Council), the procedure will continue in accordance with paragraphs 10 and 11.</w:t>
      </w:r>
    </w:p>
    <w:p w:rsidR="00B648DA" w:rsidRPr="0049091B" w:rsidRDefault="00B648DA" w:rsidP="00CE665F">
      <w:pPr>
        <w:pStyle w:val="Odstavecseseznamem"/>
        <w:numPr>
          <w:ilvl w:val="0"/>
          <w:numId w:val="15"/>
        </w:numPr>
        <w:spacing w:after="0"/>
        <w:jc w:val="both"/>
        <w:rPr>
          <w:rFonts w:ascii="Times New Roman" w:hAnsi="Times New Roman"/>
          <w:sz w:val="24"/>
        </w:rPr>
      </w:pPr>
      <w:r w:rsidRPr="0049091B">
        <w:rPr>
          <w:rFonts w:ascii="Times New Roman" w:hAnsi="Times New Roman"/>
          <w:sz w:val="24"/>
        </w:rPr>
        <w:t>After presenting the views of the evaluation board, the dean will call upon the applicant to pre</w:t>
      </w:r>
      <w:r w:rsidR="003B5814" w:rsidRPr="0049091B">
        <w:rPr>
          <w:rFonts w:ascii="Times New Roman" w:hAnsi="Times New Roman"/>
          <w:sz w:val="24"/>
        </w:rPr>
        <w:t>s</w:t>
      </w:r>
      <w:r w:rsidRPr="0049091B">
        <w:rPr>
          <w:rFonts w:ascii="Times New Roman" w:hAnsi="Times New Roman"/>
          <w:sz w:val="24"/>
        </w:rPr>
        <w:t>ent a lecture on the concept of their scientific work and teaching in the field. The lecture will last approximately 20 minutes. Prior to the commencement of the lecture, the Scientific Council will designate two evaluating lecturers from its members, who during the closed session, will present a brief evaluation from an academic and pedagogical point of view.</w:t>
      </w:r>
    </w:p>
    <w:p w:rsidR="00B648DA" w:rsidRPr="0049091B" w:rsidRDefault="00B648DA" w:rsidP="00CE665F">
      <w:pPr>
        <w:pStyle w:val="Odstavecseseznamem"/>
        <w:numPr>
          <w:ilvl w:val="0"/>
          <w:numId w:val="15"/>
        </w:numPr>
        <w:spacing w:after="0"/>
        <w:jc w:val="both"/>
        <w:rPr>
          <w:rFonts w:ascii="Times New Roman" w:hAnsi="Times New Roman"/>
          <w:sz w:val="24"/>
        </w:rPr>
      </w:pPr>
      <w:r w:rsidRPr="0049091B">
        <w:rPr>
          <w:rFonts w:ascii="Times New Roman" w:hAnsi="Times New Roman"/>
          <w:sz w:val="24"/>
        </w:rPr>
        <w:t xml:space="preserve">The lecture is followed by a debate in which members of the Scientific Council and the evaluation board, as well as the others present, can participate. In the closed session, voting on the professorship appointing </w:t>
      </w:r>
      <w:r w:rsidR="003B5814" w:rsidRPr="0049091B">
        <w:rPr>
          <w:rFonts w:ascii="Times New Roman" w:hAnsi="Times New Roman"/>
          <w:sz w:val="24"/>
        </w:rPr>
        <w:t xml:space="preserve">will </w:t>
      </w:r>
      <w:r w:rsidRPr="0049091B">
        <w:rPr>
          <w:rFonts w:ascii="Times New Roman" w:hAnsi="Times New Roman"/>
          <w:sz w:val="24"/>
        </w:rPr>
        <w:t>proceed. Voting on the appointment is possible only if at least two thirds of all the members of the Scientific Council are present. The voting method is modified according to the Rules of Procedure of the SC.</w:t>
      </w:r>
    </w:p>
    <w:p w:rsidR="00B648DA" w:rsidRPr="0049091B" w:rsidRDefault="00B648DA" w:rsidP="00CE665F">
      <w:pPr>
        <w:pStyle w:val="Odstavecseseznamem"/>
        <w:numPr>
          <w:ilvl w:val="0"/>
          <w:numId w:val="15"/>
        </w:numPr>
        <w:spacing w:after="0"/>
        <w:jc w:val="both"/>
        <w:rPr>
          <w:rFonts w:ascii="Times New Roman" w:hAnsi="Times New Roman"/>
          <w:sz w:val="24"/>
        </w:rPr>
      </w:pPr>
      <w:r w:rsidRPr="0049091B">
        <w:rPr>
          <w:rFonts w:ascii="Times New Roman" w:hAnsi="Times New Roman"/>
          <w:sz w:val="24"/>
        </w:rPr>
        <w:t>If the proposal gains the required majority of votes from all SC members, the dean will submit it with all of the required materials to the Rector of the USB. If the proposal does not obtain the required number of votes, the procedure  will be stopped.</w:t>
      </w:r>
    </w:p>
    <w:p w:rsidR="00B648DA" w:rsidRDefault="00B648DA" w:rsidP="00A466DC">
      <w:pPr>
        <w:pStyle w:val="Odstavecseseznamem"/>
        <w:numPr>
          <w:ilvl w:val="0"/>
          <w:numId w:val="15"/>
        </w:numPr>
        <w:spacing w:after="0"/>
        <w:jc w:val="both"/>
        <w:rPr>
          <w:rFonts w:ascii="Times New Roman" w:hAnsi="Times New Roman"/>
          <w:sz w:val="24"/>
        </w:rPr>
      </w:pPr>
      <w:r>
        <w:rPr>
          <w:rFonts w:ascii="Times New Roman" w:hAnsi="Times New Roman"/>
          <w:sz w:val="24"/>
        </w:rPr>
        <w:t xml:space="preserve">The </w:t>
      </w:r>
      <w:r w:rsidRPr="002B2E5C">
        <w:rPr>
          <w:rFonts w:ascii="Times New Roman" w:hAnsi="Times New Roman"/>
          <w:sz w:val="24"/>
        </w:rPr>
        <w:t>applicant may submit</w:t>
      </w:r>
      <w:r>
        <w:rPr>
          <w:rFonts w:ascii="Times New Roman" w:hAnsi="Times New Roman"/>
          <w:sz w:val="24"/>
        </w:rPr>
        <w:t xml:space="preserve"> </w:t>
      </w:r>
      <w:r w:rsidRPr="002B2E5C">
        <w:rPr>
          <w:rFonts w:ascii="Times New Roman" w:hAnsi="Times New Roman"/>
          <w:sz w:val="24"/>
        </w:rPr>
        <w:t xml:space="preserve">objections </w:t>
      </w:r>
      <w:r>
        <w:rPr>
          <w:rFonts w:ascii="Times New Roman" w:hAnsi="Times New Roman"/>
          <w:sz w:val="24"/>
        </w:rPr>
        <w:t>about</w:t>
      </w:r>
      <w:r w:rsidRPr="002B2E5C">
        <w:rPr>
          <w:rFonts w:ascii="Times New Roman" w:hAnsi="Times New Roman"/>
          <w:sz w:val="24"/>
        </w:rPr>
        <w:t xml:space="preserve"> the </w:t>
      </w:r>
      <w:r>
        <w:rPr>
          <w:rFonts w:ascii="Times New Roman" w:hAnsi="Times New Roman"/>
          <w:sz w:val="24"/>
        </w:rPr>
        <w:t>professorship appointment</w:t>
      </w:r>
      <w:r w:rsidRPr="002B2E5C">
        <w:rPr>
          <w:rFonts w:ascii="Times New Roman" w:hAnsi="Times New Roman"/>
          <w:sz w:val="24"/>
        </w:rPr>
        <w:t xml:space="preserve"> procedure </w:t>
      </w:r>
      <w:r>
        <w:rPr>
          <w:rFonts w:ascii="Times New Roman" w:hAnsi="Times New Roman"/>
          <w:sz w:val="24"/>
        </w:rPr>
        <w:t>to the R</w:t>
      </w:r>
      <w:r w:rsidRPr="002B2E5C">
        <w:rPr>
          <w:rFonts w:ascii="Times New Roman" w:hAnsi="Times New Roman"/>
          <w:sz w:val="24"/>
        </w:rPr>
        <w:t xml:space="preserve">ector of </w:t>
      </w:r>
      <w:r>
        <w:rPr>
          <w:rFonts w:ascii="Times New Roman" w:hAnsi="Times New Roman"/>
          <w:sz w:val="24"/>
        </w:rPr>
        <w:t xml:space="preserve">the USB </w:t>
      </w:r>
      <w:r w:rsidRPr="002B2E5C">
        <w:rPr>
          <w:rFonts w:ascii="Times New Roman" w:hAnsi="Times New Roman"/>
          <w:sz w:val="24"/>
        </w:rPr>
        <w:t xml:space="preserve">at the </w:t>
      </w:r>
      <w:r>
        <w:rPr>
          <w:rFonts w:ascii="Times New Roman" w:hAnsi="Times New Roman"/>
          <w:sz w:val="24"/>
        </w:rPr>
        <w:t>F</w:t>
      </w:r>
      <w:r w:rsidRPr="002B2E5C">
        <w:rPr>
          <w:rFonts w:ascii="Times New Roman" w:hAnsi="Times New Roman"/>
          <w:sz w:val="24"/>
        </w:rPr>
        <w:t xml:space="preserve">aculty or </w:t>
      </w:r>
      <w:r>
        <w:rPr>
          <w:rFonts w:ascii="Times New Roman" w:hAnsi="Times New Roman"/>
          <w:sz w:val="24"/>
        </w:rPr>
        <w:t>university. The Rector’</w:t>
      </w:r>
      <w:r w:rsidRPr="002B2E5C">
        <w:rPr>
          <w:rFonts w:ascii="Times New Roman" w:hAnsi="Times New Roman"/>
          <w:sz w:val="24"/>
        </w:rPr>
        <w:t>s decision is final.</w:t>
      </w:r>
    </w:p>
    <w:p w:rsidR="00B648DA" w:rsidRPr="00CE665F" w:rsidRDefault="00B648DA" w:rsidP="00CE665F">
      <w:pPr>
        <w:spacing w:after="0"/>
        <w:jc w:val="both"/>
        <w:rPr>
          <w:rFonts w:ascii="Times New Roman" w:hAnsi="Times New Roman"/>
          <w:sz w:val="24"/>
        </w:rPr>
      </w:pPr>
    </w:p>
    <w:p w:rsidR="00E80C22" w:rsidRPr="0049091B" w:rsidRDefault="00B648DA" w:rsidP="0049091B">
      <w:pPr>
        <w:pStyle w:val="Odstavecseseznamem"/>
        <w:numPr>
          <w:ilvl w:val="0"/>
          <w:numId w:val="15"/>
        </w:numPr>
        <w:spacing w:after="0"/>
        <w:jc w:val="both"/>
        <w:rPr>
          <w:rFonts w:ascii="Times New Roman" w:hAnsi="Times New Roman"/>
          <w:b/>
          <w:sz w:val="24"/>
        </w:rPr>
      </w:pPr>
      <w:r w:rsidRPr="00AF3D90">
        <w:rPr>
          <w:rFonts w:ascii="Times New Roman" w:hAnsi="Times New Roman"/>
          <w:sz w:val="24"/>
        </w:rPr>
        <w:lastRenderedPageBreak/>
        <w:t>The information on the professorship appointment procedure is published in accordance with 75 of the Universities Act no. 111/1998 Coll</w:t>
      </w:r>
      <w:r w:rsidR="00E80C22">
        <w:rPr>
          <w:rFonts w:ascii="Times New Roman" w:hAnsi="Times New Roman"/>
          <w:sz w:val="24"/>
        </w:rPr>
        <w:t>.</w:t>
      </w:r>
    </w:p>
    <w:p w:rsidR="0049091B" w:rsidRDefault="0049091B" w:rsidP="0049091B">
      <w:pPr>
        <w:pStyle w:val="Odstavecseseznamem"/>
        <w:rPr>
          <w:rFonts w:ascii="Times New Roman" w:hAnsi="Times New Roman"/>
          <w:b/>
          <w:sz w:val="24"/>
        </w:rPr>
      </w:pPr>
    </w:p>
    <w:p w:rsidR="0049091B" w:rsidRPr="00E80C22" w:rsidRDefault="0049091B" w:rsidP="0049091B">
      <w:pPr>
        <w:pStyle w:val="Odstavecseseznamem"/>
        <w:spacing w:after="0"/>
        <w:ind w:left="0"/>
        <w:jc w:val="both"/>
        <w:rPr>
          <w:rFonts w:ascii="Times New Roman" w:hAnsi="Times New Roman"/>
          <w:b/>
          <w:sz w:val="24"/>
        </w:rPr>
      </w:pPr>
    </w:p>
    <w:p w:rsidR="00B648DA" w:rsidRPr="00AF3D90" w:rsidRDefault="00B648DA" w:rsidP="0049091B">
      <w:pPr>
        <w:pStyle w:val="Odstavecseseznamem"/>
        <w:spacing w:after="0"/>
        <w:ind w:left="360"/>
        <w:jc w:val="center"/>
        <w:rPr>
          <w:rFonts w:ascii="Times New Roman" w:hAnsi="Times New Roman"/>
          <w:b/>
          <w:sz w:val="24"/>
        </w:rPr>
      </w:pPr>
      <w:r w:rsidRPr="00AF3D90">
        <w:rPr>
          <w:rFonts w:ascii="Times New Roman" w:hAnsi="Times New Roman"/>
          <w:b/>
          <w:sz w:val="24"/>
        </w:rPr>
        <w:t>PART FOUR</w:t>
      </w:r>
    </w:p>
    <w:p w:rsidR="00B648DA" w:rsidRDefault="00B648DA" w:rsidP="00AF3B4D">
      <w:pPr>
        <w:spacing w:after="0"/>
        <w:ind w:left="360"/>
        <w:jc w:val="center"/>
        <w:rPr>
          <w:rFonts w:ascii="Times New Roman" w:hAnsi="Times New Roman"/>
          <w:b/>
          <w:sz w:val="24"/>
        </w:rPr>
      </w:pPr>
      <w:r w:rsidRPr="00AF3B4D">
        <w:rPr>
          <w:rFonts w:ascii="Times New Roman" w:hAnsi="Times New Roman"/>
          <w:b/>
          <w:sz w:val="24"/>
        </w:rPr>
        <w:t>TRANSITIONAL PROVISIONS</w:t>
      </w:r>
    </w:p>
    <w:p w:rsidR="00B648DA" w:rsidRDefault="00B648DA" w:rsidP="00AF3B4D">
      <w:pPr>
        <w:spacing w:after="0"/>
        <w:ind w:left="360"/>
        <w:jc w:val="both"/>
        <w:rPr>
          <w:rFonts w:ascii="Times New Roman" w:hAnsi="Times New Roman"/>
          <w:sz w:val="24"/>
        </w:rPr>
      </w:pPr>
    </w:p>
    <w:p w:rsidR="00B648DA" w:rsidRPr="00AF3B4D" w:rsidRDefault="00B648DA" w:rsidP="00AF3B4D">
      <w:pPr>
        <w:pStyle w:val="Odstavecseseznamem"/>
        <w:numPr>
          <w:ilvl w:val="0"/>
          <w:numId w:val="16"/>
        </w:numPr>
        <w:spacing w:after="0"/>
        <w:jc w:val="both"/>
        <w:rPr>
          <w:rFonts w:ascii="Times New Roman" w:hAnsi="Times New Roman"/>
          <w:sz w:val="24"/>
        </w:rPr>
      </w:pPr>
      <w:r w:rsidRPr="00AF3B4D">
        <w:rPr>
          <w:rFonts w:ascii="Times New Roman" w:hAnsi="Times New Roman"/>
          <w:sz w:val="24"/>
        </w:rPr>
        <w:t>Th</w:t>
      </w:r>
      <w:r w:rsidR="00AF3D90">
        <w:rPr>
          <w:rFonts w:ascii="Times New Roman" w:hAnsi="Times New Roman"/>
          <w:sz w:val="24"/>
        </w:rPr>
        <w:t>is</w:t>
      </w:r>
      <w:r w:rsidRPr="00AF3B4D">
        <w:rPr>
          <w:rFonts w:ascii="Times New Roman" w:hAnsi="Times New Roman"/>
          <w:sz w:val="24"/>
        </w:rPr>
        <w:t xml:space="preserve"> criteria </w:t>
      </w:r>
      <w:r w:rsidR="00AF3D90">
        <w:rPr>
          <w:rFonts w:ascii="Times New Roman" w:hAnsi="Times New Roman"/>
          <w:sz w:val="24"/>
        </w:rPr>
        <w:t>is</w:t>
      </w:r>
      <w:r w:rsidRPr="00AF3B4D">
        <w:rPr>
          <w:rFonts w:ascii="Times New Roman" w:hAnsi="Times New Roman"/>
          <w:sz w:val="24"/>
        </w:rPr>
        <w:t xml:space="preserve"> effective from </w:t>
      </w:r>
      <w:r>
        <w:rPr>
          <w:rFonts w:ascii="Times New Roman" w:hAnsi="Times New Roman"/>
          <w:sz w:val="24"/>
        </w:rPr>
        <w:t>September 9</w:t>
      </w:r>
      <w:r>
        <w:rPr>
          <w:rFonts w:ascii="Times New Roman" w:hAnsi="Times New Roman"/>
          <w:sz w:val="24"/>
          <w:vertAlign w:val="superscript"/>
        </w:rPr>
        <w:t>th</w:t>
      </w:r>
      <w:r>
        <w:rPr>
          <w:rFonts w:ascii="Times New Roman" w:hAnsi="Times New Roman"/>
          <w:sz w:val="24"/>
        </w:rPr>
        <w:t xml:space="preserve">, </w:t>
      </w:r>
      <w:r w:rsidRPr="00AF3B4D">
        <w:rPr>
          <w:rFonts w:ascii="Times New Roman" w:hAnsi="Times New Roman"/>
          <w:sz w:val="24"/>
        </w:rPr>
        <w:t>2015.</w:t>
      </w:r>
    </w:p>
    <w:p w:rsidR="00B648DA" w:rsidRDefault="00B648DA" w:rsidP="00AF3B4D">
      <w:pPr>
        <w:pStyle w:val="Odstavecseseznamem"/>
        <w:numPr>
          <w:ilvl w:val="0"/>
          <w:numId w:val="16"/>
        </w:numPr>
        <w:spacing w:after="0"/>
        <w:jc w:val="both"/>
        <w:rPr>
          <w:rFonts w:ascii="Times New Roman" w:hAnsi="Times New Roman"/>
          <w:sz w:val="24"/>
        </w:rPr>
      </w:pPr>
      <w:r>
        <w:rPr>
          <w:rFonts w:ascii="Times New Roman" w:hAnsi="Times New Roman"/>
          <w:sz w:val="24"/>
        </w:rPr>
        <w:t>A</w:t>
      </w:r>
      <w:r w:rsidRPr="00AF3B4D">
        <w:rPr>
          <w:rFonts w:ascii="Times New Roman" w:hAnsi="Times New Roman"/>
          <w:sz w:val="24"/>
        </w:rPr>
        <w:t xml:space="preserve">ll previous </w:t>
      </w:r>
      <w:r>
        <w:rPr>
          <w:rFonts w:ascii="Times New Roman" w:hAnsi="Times New Roman"/>
          <w:sz w:val="24"/>
        </w:rPr>
        <w:t xml:space="preserve">regulations of the </w:t>
      </w:r>
      <w:r w:rsidRPr="00AF3B4D">
        <w:rPr>
          <w:rFonts w:ascii="Times New Roman" w:hAnsi="Times New Roman"/>
          <w:sz w:val="24"/>
        </w:rPr>
        <w:t xml:space="preserve">dean of the </w:t>
      </w:r>
      <w:r>
        <w:rPr>
          <w:rFonts w:ascii="Times New Roman" w:hAnsi="Times New Roman"/>
          <w:sz w:val="24"/>
        </w:rPr>
        <w:t>F</w:t>
      </w:r>
      <w:r w:rsidRPr="00AF3B4D">
        <w:rPr>
          <w:rFonts w:ascii="Times New Roman" w:hAnsi="Times New Roman"/>
          <w:sz w:val="24"/>
        </w:rPr>
        <w:t xml:space="preserve">aculty </w:t>
      </w:r>
      <w:r>
        <w:rPr>
          <w:rFonts w:ascii="Times New Roman" w:hAnsi="Times New Roman"/>
          <w:sz w:val="24"/>
        </w:rPr>
        <w:t xml:space="preserve">of Health and Social Studies </w:t>
      </w:r>
      <w:r w:rsidRPr="00AF3B4D">
        <w:rPr>
          <w:rFonts w:ascii="Times New Roman" w:hAnsi="Times New Roman"/>
          <w:sz w:val="24"/>
        </w:rPr>
        <w:t xml:space="preserve">regarding the habilitation procedure and </w:t>
      </w:r>
      <w:r>
        <w:rPr>
          <w:rFonts w:ascii="Times New Roman" w:hAnsi="Times New Roman"/>
          <w:sz w:val="24"/>
        </w:rPr>
        <w:t>professorship appointment</w:t>
      </w:r>
      <w:r w:rsidRPr="00AF3B4D">
        <w:rPr>
          <w:rFonts w:ascii="Times New Roman" w:hAnsi="Times New Roman"/>
          <w:sz w:val="24"/>
        </w:rPr>
        <w:t xml:space="preserve"> procedure</w:t>
      </w:r>
      <w:r w:rsidR="00FA1E55">
        <w:rPr>
          <w:rFonts w:ascii="Times New Roman" w:hAnsi="Times New Roman"/>
          <w:sz w:val="24"/>
        </w:rPr>
        <w:t xml:space="preserve"> cease to be valid</w:t>
      </w:r>
      <w:r w:rsidRPr="00AF3B4D">
        <w:rPr>
          <w:rFonts w:ascii="Times New Roman" w:hAnsi="Times New Roman"/>
          <w:sz w:val="24"/>
        </w:rPr>
        <w:t>.</w:t>
      </w:r>
    </w:p>
    <w:p w:rsidR="00B648DA" w:rsidRDefault="00B648DA" w:rsidP="00AF3B4D">
      <w:pPr>
        <w:spacing w:after="0"/>
        <w:jc w:val="both"/>
        <w:rPr>
          <w:rFonts w:ascii="Times New Roman" w:hAnsi="Times New Roman"/>
          <w:sz w:val="24"/>
        </w:rPr>
      </w:pPr>
    </w:p>
    <w:p w:rsidR="00B648DA" w:rsidRDefault="00B648DA" w:rsidP="00AF3B4D">
      <w:pPr>
        <w:spacing w:after="0"/>
        <w:jc w:val="both"/>
        <w:rPr>
          <w:rFonts w:ascii="Times New Roman" w:hAnsi="Times New Roman"/>
          <w:color w:val="000000"/>
          <w:sz w:val="24"/>
        </w:rPr>
      </w:pPr>
      <w:r w:rsidRPr="00AF3B4D">
        <w:rPr>
          <w:rFonts w:ascii="Times New Roman" w:hAnsi="Times New Roman"/>
          <w:color w:val="000000"/>
          <w:sz w:val="24"/>
        </w:rPr>
        <w:t>České Budějovice</w:t>
      </w:r>
      <w:r>
        <w:rPr>
          <w:rFonts w:ascii="Times New Roman" w:hAnsi="Times New Roman"/>
          <w:color w:val="000000"/>
          <w:sz w:val="24"/>
        </w:rPr>
        <w:t>, May 12</w:t>
      </w:r>
      <w:r>
        <w:rPr>
          <w:rFonts w:ascii="Times New Roman" w:hAnsi="Times New Roman"/>
          <w:color w:val="000000"/>
          <w:sz w:val="24"/>
          <w:vertAlign w:val="superscript"/>
        </w:rPr>
        <w:t>th</w:t>
      </w:r>
      <w:r>
        <w:rPr>
          <w:rFonts w:ascii="Times New Roman" w:hAnsi="Times New Roman"/>
          <w:color w:val="000000"/>
          <w:sz w:val="24"/>
        </w:rPr>
        <w:t>, 2015.</w:t>
      </w:r>
    </w:p>
    <w:p w:rsidR="00B648DA" w:rsidRDefault="00B648DA" w:rsidP="00AF3B4D">
      <w:pPr>
        <w:spacing w:after="0"/>
        <w:jc w:val="both"/>
        <w:rPr>
          <w:rFonts w:ascii="Times New Roman" w:hAnsi="Times New Roman"/>
          <w:color w:val="000000"/>
          <w:sz w:val="24"/>
        </w:rPr>
      </w:pPr>
    </w:p>
    <w:p w:rsidR="00B648DA" w:rsidRDefault="00B648DA" w:rsidP="00AF3B4D">
      <w:pPr>
        <w:spacing w:after="0"/>
        <w:jc w:val="both"/>
        <w:rPr>
          <w:rFonts w:ascii="Times New Roman" w:hAnsi="Times New Roman"/>
          <w:color w:val="000000"/>
          <w:sz w:val="24"/>
        </w:rPr>
      </w:pPr>
    </w:p>
    <w:p w:rsidR="00B648DA" w:rsidRDefault="00B648DA" w:rsidP="00AF3B4D">
      <w:pPr>
        <w:spacing w:after="0"/>
        <w:jc w:val="both"/>
        <w:rPr>
          <w:rFonts w:ascii="Times New Roman" w:hAnsi="Times New Roman"/>
          <w:color w:val="000000"/>
          <w:sz w:val="24"/>
        </w:rPr>
      </w:pPr>
    </w:p>
    <w:p w:rsidR="00B648DA" w:rsidRDefault="00B648DA" w:rsidP="00AF3B4D">
      <w:pPr>
        <w:spacing w:after="0"/>
        <w:jc w:val="both"/>
        <w:rPr>
          <w:rFonts w:ascii="Times New Roman" w:hAnsi="Times New Roman"/>
          <w:color w:val="000000"/>
          <w:sz w:val="24"/>
        </w:rPr>
      </w:pPr>
    </w:p>
    <w:p w:rsidR="00B648DA" w:rsidRDefault="00B648DA" w:rsidP="00AF3B4D">
      <w:pPr>
        <w:spacing w:after="0"/>
        <w:ind w:left="360"/>
        <w:jc w:val="right"/>
        <w:rPr>
          <w:rFonts w:ascii="Times New Roman" w:hAnsi="Times New Roman"/>
          <w:i/>
          <w:color w:val="000000"/>
          <w:sz w:val="24"/>
        </w:rPr>
      </w:pPr>
      <w:r w:rsidRPr="00AF3B4D">
        <w:rPr>
          <w:rFonts w:ascii="Times New Roman" w:hAnsi="Times New Roman"/>
          <w:i/>
          <w:color w:val="000000"/>
          <w:sz w:val="24"/>
        </w:rPr>
        <w:t>Prof. PhDr. Valérie Tóthová, Ph.D.</w:t>
      </w:r>
    </w:p>
    <w:p w:rsidR="00B648DA" w:rsidRDefault="00B648DA" w:rsidP="00AF3B4D">
      <w:pPr>
        <w:spacing w:after="0"/>
        <w:ind w:left="360"/>
        <w:jc w:val="right"/>
        <w:rPr>
          <w:rFonts w:ascii="Times New Roman" w:hAnsi="Times New Roman"/>
          <w:i/>
          <w:color w:val="000000"/>
          <w:sz w:val="24"/>
        </w:rPr>
      </w:pPr>
      <w:r>
        <w:rPr>
          <w:rFonts w:ascii="Times New Roman" w:hAnsi="Times New Roman"/>
          <w:i/>
          <w:color w:val="000000"/>
          <w:sz w:val="24"/>
        </w:rPr>
        <w:t>Dean of the FHSS, University of South Bohemia</w:t>
      </w: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B648DA" w:rsidRDefault="00B648DA" w:rsidP="00AF3B4D">
      <w:pPr>
        <w:spacing w:after="0"/>
        <w:ind w:left="360"/>
        <w:jc w:val="both"/>
        <w:rPr>
          <w:rFonts w:ascii="Times New Roman" w:hAnsi="Times New Roman"/>
          <w:color w:val="000000"/>
          <w:sz w:val="24"/>
        </w:rPr>
      </w:pPr>
    </w:p>
    <w:p w:rsidR="00E80C22" w:rsidRDefault="00E80C22" w:rsidP="00AF3B4D">
      <w:pPr>
        <w:spacing w:after="0"/>
        <w:ind w:left="360"/>
        <w:jc w:val="both"/>
        <w:rPr>
          <w:rFonts w:ascii="Times New Roman" w:hAnsi="Times New Roman"/>
          <w:color w:val="000000"/>
          <w:sz w:val="24"/>
        </w:rPr>
      </w:pPr>
    </w:p>
    <w:p w:rsidR="00E80C22" w:rsidRDefault="00E80C22" w:rsidP="00AF3B4D">
      <w:pPr>
        <w:spacing w:after="0"/>
        <w:ind w:left="360"/>
        <w:jc w:val="both"/>
        <w:rPr>
          <w:rFonts w:ascii="Times New Roman" w:hAnsi="Times New Roman"/>
          <w:color w:val="000000"/>
          <w:sz w:val="24"/>
        </w:rPr>
      </w:pPr>
    </w:p>
    <w:p w:rsidR="00E80C22" w:rsidRDefault="00E80C22" w:rsidP="00AF3B4D">
      <w:pPr>
        <w:spacing w:after="0"/>
        <w:ind w:left="360"/>
        <w:jc w:val="both"/>
        <w:rPr>
          <w:rFonts w:ascii="Times New Roman" w:hAnsi="Times New Roman"/>
          <w:color w:val="000000"/>
          <w:sz w:val="24"/>
        </w:rPr>
      </w:pPr>
    </w:p>
    <w:p w:rsidR="0049091B" w:rsidRDefault="0049091B" w:rsidP="009C14AC">
      <w:pPr>
        <w:spacing w:after="0"/>
        <w:ind w:left="360"/>
        <w:jc w:val="center"/>
        <w:rPr>
          <w:rFonts w:ascii="Times New Roman" w:hAnsi="Times New Roman"/>
          <w:b/>
          <w:color w:val="000000"/>
          <w:sz w:val="24"/>
        </w:rPr>
      </w:pPr>
    </w:p>
    <w:p w:rsidR="00B648DA" w:rsidRDefault="00B648DA" w:rsidP="009C14AC">
      <w:pPr>
        <w:spacing w:after="0"/>
        <w:ind w:left="360"/>
        <w:jc w:val="center"/>
        <w:rPr>
          <w:rFonts w:ascii="Times New Roman" w:hAnsi="Times New Roman"/>
          <w:b/>
          <w:color w:val="000000"/>
          <w:sz w:val="24"/>
        </w:rPr>
      </w:pPr>
      <w:r>
        <w:rPr>
          <w:rFonts w:ascii="Times New Roman" w:hAnsi="Times New Roman"/>
          <w:b/>
          <w:color w:val="000000"/>
          <w:sz w:val="24"/>
        </w:rPr>
        <w:lastRenderedPageBreak/>
        <w:t>Appendix 1</w:t>
      </w:r>
    </w:p>
    <w:p w:rsidR="00B648DA" w:rsidRDefault="00B648DA" w:rsidP="009C14AC">
      <w:pPr>
        <w:spacing w:after="0"/>
        <w:ind w:left="360"/>
        <w:jc w:val="center"/>
        <w:rPr>
          <w:rFonts w:ascii="Times New Roman" w:hAnsi="Times New Roman"/>
          <w:b/>
          <w:color w:val="000000"/>
          <w:sz w:val="24"/>
        </w:rPr>
      </w:pPr>
      <w:r>
        <w:rPr>
          <w:rFonts w:ascii="Times New Roman" w:hAnsi="Times New Roman"/>
          <w:b/>
          <w:color w:val="000000"/>
          <w:sz w:val="24"/>
        </w:rPr>
        <w:t>Proposal for the initiation of the habilitation procedure</w:t>
      </w:r>
    </w:p>
    <w:p w:rsidR="00B648DA" w:rsidRDefault="00B648DA" w:rsidP="009C14AC">
      <w:pPr>
        <w:spacing w:after="0"/>
        <w:ind w:left="360"/>
        <w:jc w:val="both"/>
        <w:rPr>
          <w:rFonts w:ascii="Times New Roman" w:hAnsi="Times New Roman"/>
          <w:color w:val="000000"/>
          <w:sz w:val="24"/>
        </w:rPr>
      </w:pPr>
    </w:p>
    <w:p w:rsidR="00B648DA" w:rsidRDefault="00B648DA" w:rsidP="009B66F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Name and surname of the applicant:</w:t>
      </w:r>
    </w:p>
    <w:p w:rsidR="00B648DA" w:rsidRDefault="00B648DA" w:rsidP="009B66F0">
      <w:pPr>
        <w:pStyle w:val="Odstavecseseznamem"/>
        <w:spacing w:after="0"/>
        <w:ind w:left="567"/>
        <w:jc w:val="both"/>
        <w:rPr>
          <w:rFonts w:ascii="Times New Roman" w:hAnsi="Times New Roman"/>
          <w:color w:val="000000"/>
          <w:sz w:val="24"/>
        </w:rPr>
      </w:pPr>
    </w:p>
    <w:p w:rsidR="00B648DA" w:rsidRDefault="00B648DA" w:rsidP="009B66F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Date and place of birth:</w:t>
      </w:r>
    </w:p>
    <w:p w:rsidR="00B648DA" w:rsidRDefault="00B648DA" w:rsidP="009B66F0">
      <w:pPr>
        <w:pStyle w:val="Odstavecseseznamem"/>
        <w:spacing w:after="0"/>
        <w:ind w:left="567"/>
        <w:jc w:val="both"/>
        <w:rPr>
          <w:rFonts w:ascii="Times New Roman" w:hAnsi="Times New Roman"/>
          <w:color w:val="000000"/>
          <w:sz w:val="24"/>
        </w:rPr>
      </w:pPr>
    </w:p>
    <w:p w:rsidR="00B648DA" w:rsidRDefault="00B648DA" w:rsidP="009B66F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Academic field of the request for habilitation:</w:t>
      </w:r>
    </w:p>
    <w:p w:rsidR="00B648DA" w:rsidRDefault="00B648DA" w:rsidP="009B66F0">
      <w:pPr>
        <w:pStyle w:val="Odstavecseseznamem"/>
        <w:spacing w:after="0"/>
        <w:ind w:left="567"/>
        <w:jc w:val="both"/>
        <w:rPr>
          <w:rFonts w:ascii="Times New Roman" w:hAnsi="Times New Roman"/>
          <w:color w:val="000000"/>
          <w:sz w:val="24"/>
        </w:rPr>
      </w:pPr>
    </w:p>
    <w:p w:rsidR="00B648DA" w:rsidRDefault="00B648DA" w:rsidP="009B66F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Proposal for 4 habilitation lecture topics:</w:t>
      </w:r>
    </w:p>
    <w:p w:rsidR="00B648DA" w:rsidRDefault="00B648DA" w:rsidP="009B66F0">
      <w:pPr>
        <w:pStyle w:val="Odstavecseseznamem"/>
        <w:numPr>
          <w:ilvl w:val="0"/>
          <w:numId w:val="22"/>
        </w:numPr>
        <w:spacing w:after="0"/>
        <w:jc w:val="both"/>
        <w:rPr>
          <w:rFonts w:ascii="Times New Roman" w:hAnsi="Times New Roman"/>
          <w:color w:val="000000"/>
          <w:sz w:val="24"/>
        </w:rPr>
      </w:pPr>
    </w:p>
    <w:p w:rsidR="00B648DA" w:rsidRDefault="00B648DA" w:rsidP="009B66F0">
      <w:pPr>
        <w:pStyle w:val="Odstavecseseznamem"/>
        <w:numPr>
          <w:ilvl w:val="0"/>
          <w:numId w:val="22"/>
        </w:numPr>
        <w:spacing w:after="0"/>
        <w:jc w:val="both"/>
        <w:rPr>
          <w:rFonts w:ascii="Times New Roman" w:hAnsi="Times New Roman"/>
          <w:color w:val="000000"/>
          <w:sz w:val="24"/>
        </w:rPr>
      </w:pPr>
    </w:p>
    <w:p w:rsidR="00B648DA" w:rsidRDefault="00B648DA" w:rsidP="009B66F0">
      <w:pPr>
        <w:pStyle w:val="Odstavecseseznamem"/>
        <w:numPr>
          <w:ilvl w:val="0"/>
          <w:numId w:val="22"/>
        </w:numPr>
        <w:spacing w:after="0"/>
        <w:jc w:val="both"/>
        <w:rPr>
          <w:rFonts w:ascii="Times New Roman" w:hAnsi="Times New Roman"/>
          <w:color w:val="000000"/>
          <w:sz w:val="24"/>
        </w:rPr>
      </w:pPr>
    </w:p>
    <w:p w:rsidR="00B648DA" w:rsidRDefault="00B648DA" w:rsidP="009B66F0">
      <w:pPr>
        <w:pStyle w:val="Odstavecseseznamem"/>
        <w:numPr>
          <w:ilvl w:val="0"/>
          <w:numId w:val="22"/>
        </w:numPr>
        <w:spacing w:after="0"/>
        <w:jc w:val="both"/>
        <w:rPr>
          <w:rFonts w:ascii="Times New Roman" w:hAnsi="Times New Roman"/>
          <w:color w:val="000000"/>
          <w:sz w:val="24"/>
        </w:rPr>
      </w:pPr>
    </w:p>
    <w:p w:rsidR="00B648DA" w:rsidRPr="00762DCF" w:rsidRDefault="00B648DA" w:rsidP="00762DCF">
      <w:pPr>
        <w:spacing w:after="0"/>
        <w:jc w:val="both"/>
        <w:rPr>
          <w:rFonts w:ascii="Times New Roman" w:hAnsi="Times New Roman"/>
          <w:color w:val="000000"/>
          <w:sz w:val="24"/>
        </w:rPr>
      </w:pPr>
    </w:p>
    <w:p w:rsidR="00B648DA" w:rsidRDefault="00B648DA" w:rsidP="009B66F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Habilitation thesis title:</w:t>
      </w:r>
    </w:p>
    <w:p w:rsidR="00B648DA" w:rsidRDefault="00B648DA" w:rsidP="00762DCF">
      <w:pPr>
        <w:spacing w:after="0"/>
        <w:jc w:val="both"/>
        <w:rPr>
          <w:rFonts w:ascii="Times New Roman" w:hAnsi="Times New Roman"/>
          <w:color w:val="000000"/>
          <w:sz w:val="24"/>
        </w:rPr>
      </w:pPr>
      <w:r>
        <w:rPr>
          <w:rFonts w:ascii="Times New Roman" w:hAnsi="Times New Roman"/>
          <w:color w:val="000000"/>
          <w:sz w:val="24"/>
        </w:rPr>
        <w:t xml:space="preserve">   </w:t>
      </w:r>
    </w:p>
    <w:p w:rsidR="00B648DA" w:rsidRDefault="00B648DA" w:rsidP="00762DCF">
      <w:pPr>
        <w:spacing w:after="0"/>
        <w:jc w:val="both"/>
        <w:rPr>
          <w:rFonts w:ascii="Times New Roman" w:hAnsi="Times New Roman"/>
          <w:color w:val="000000"/>
          <w:sz w:val="24"/>
        </w:rPr>
      </w:pPr>
    </w:p>
    <w:p w:rsidR="00B648DA" w:rsidRDefault="00B648DA" w:rsidP="00762DCF">
      <w:pPr>
        <w:spacing w:after="0"/>
        <w:jc w:val="both"/>
        <w:rPr>
          <w:rFonts w:ascii="Times New Roman" w:hAnsi="Times New Roman"/>
          <w:color w:val="000000"/>
          <w:sz w:val="24"/>
        </w:rPr>
      </w:pPr>
    </w:p>
    <w:p w:rsidR="00B648DA" w:rsidRDefault="00B648DA" w:rsidP="00762DCF">
      <w:pPr>
        <w:spacing w:after="0"/>
        <w:jc w:val="both"/>
        <w:rPr>
          <w:rFonts w:ascii="Times New Roman" w:hAnsi="Times New Roman"/>
          <w:color w:val="000000"/>
          <w:sz w:val="24"/>
        </w:rPr>
      </w:pPr>
    </w:p>
    <w:p w:rsidR="00B648DA" w:rsidRPr="009B66F0" w:rsidRDefault="00B648DA" w:rsidP="00762DCF">
      <w:pPr>
        <w:spacing w:after="0"/>
        <w:ind w:left="142"/>
        <w:jc w:val="both"/>
        <w:rPr>
          <w:rFonts w:ascii="Times New Roman" w:hAnsi="Times New Roman"/>
          <w:color w:val="000000"/>
          <w:sz w:val="24"/>
        </w:rPr>
      </w:pPr>
      <w:r>
        <w:rPr>
          <w:rFonts w:ascii="Times New Roman" w:hAnsi="Times New Roman"/>
          <w:color w:val="000000"/>
          <w:sz w:val="24"/>
          <w:u w:val="single"/>
        </w:rPr>
        <w:t>Other information:</w:t>
      </w:r>
    </w:p>
    <w:p w:rsidR="00B648DA" w:rsidRDefault="00B648DA" w:rsidP="00762DCF">
      <w:pPr>
        <w:spacing w:after="0"/>
        <w:jc w:val="both"/>
        <w:rPr>
          <w:rFonts w:ascii="Times New Roman" w:hAnsi="Times New Roman"/>
          <w:color w:val="000000"/>
          <w:sz w:val="24"/>
        </w:rPr>
      </w:pPr>
    </w:p>
    <w:p w:rsidR="00B648DA" w:rsidRPr="00762DCF" w:rsidRDefault="00B648DA" w:rsidP="00762DCF">
      <w:pPr>
        <w:spacing w:after="0"/>
        <w:jc w:val="both"/>
        <w:rPr>
          <w:rFonts w:ascii="Times New Roman" w:hAnsi="Times New Roman"/>
          <w:color w:val="000000"/>
          <w:sz w:val="24"/>
        </w:rPr>
      </w:pPr>
    </w:p>
    <w:p w:rsidR="00B648DA" w:rsidRDefault="00B648DA" w:rsidP="00762DCF">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Personal identification number:</w:t>
      </w:r>
    </w:p>
    <w:p w:rsidR="00B648DA" w:rsidRDefault="00B648DA" w:rsidP="00762DCF">
      <w:pPr>
        <w:pStyle w:val="Odstavecseseznamem"/>
        <w:spacing w:after="0"/>
        <w:ind w:left="567"/>
        <w:jc w:val="both"/>
        <w:rPr>
          <w:rFonts w:ascii="Times New Roman" w:hAnsi="Times New Roman"/>
          <w:color w:val="000000"/>
          <w:sz w:val="24"/>
        </w:rPr>
      </w:pPr>
    </w:p>
    <w:p w:rsidR="00B648DA" w:rsidRDefault="00B648DA" w:rsidP="00762DCF">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Marital status:</w:t>
      </w:r>
    </w:p>
    <w:p w:rsidR="00B648DA" w:rsidRPr="00762DCF" w:rsidRDefault="00B648DA" w:rsidP="00762DCF">
      <w:pPr>
        <w:pStyle w:val="Odstavecseseznamem"/>
        <w:rPr>
          <w:rFonts w:ascii="Times New Roman" w:hAnsi="Times New Roman"/>
          <w:color w:val="000000"/>
          <w:sz w:val="24"/>
        </w:rPr>
      </w:pPr>
    </w:p>
    <w:p w:rsidR="00B648DA" w:rsidRDefault="00B648DA" w:rsidP="00762DCF">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Maiden name (for women):</w:t>
      </w:r>
    </w:p>
    <w:p w:rsidR="00B648DA" w:rsidRPr="00762DCF" w:rsidRDefault="00B648DA" w:rsidP="00762DCF">
      <w:pPr>
        <w:pStyle w:val="Odstavecseseznamem"/>
        <w:rPr>
          <w:rFonts w:ascii="Times New Roman" w:hAnsi="Times New Roman"/>
          <w:color w:val="000000"/>
          <w:sz w:val="24"/>
        </w:rPr>
      </w:pPr>
    </w:p>
    <w:p w:rsidR="00B648DA" w:rsidRDefault="00B648DA" w:rsidP="00762DCF">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Permanent address:</w:t>
      </w:r>
    </w:p>
    <w:p w:rsidR="00B648DA" w:rsidRPr="00762DCF" w:rsidRDefault="00B648DA" w:rsidP="00762DCF">
      <w:pPr>
        <w:pStyle w:val="Odstavecseseznamem"/>
        <w:rPr>
          <w:rFonts w:ascii="Times New Roman" w:hAnsi="Times New Roman"/>
          <w:color w:val="000000"/>
          <w:sz w:val="24"/>
        </w:rPr>
      </w:pPr>
    </w:p>
    <w:p w:rsidR="00B648DA" w:rsidRDefault="00B648DA" w:rsidP="00762DCF">
      <w:pPr>
        <w:spacing w:after="0"/>
        <w:jc w:val="both"/>
        <w:rPr>
          <w:rFonts w:ascii="Times New Roman" w:hAnsi="Times New Roman"/>
          <w:color w:val="000000"/>
          <w:sz w:val="24"/>
        </w:rPr>
      </w:pPr>
    </w:p>
    <w:p w:rsidR="00B648DA" w:rsidRDefault="00B648DA" w:rsidP="00762DCF">
      <w:pPr>
        <w:spacing w:after="0"/>
        <w:jc w:val="both"/>
        <w:rPr>
          <w:rFonts w:ascii="Times New Roman" w:hAnsi="Times New Roman"/>
          <w:color w:val="000000"/>
          <w:sz w:val="24"/>
        </w:rPr>
      </w:pPr>
    </w:p>
    <w:p w:rsidR="00B648DA" w:rsidRDefault="00B648DA" w:rsidP="00762DCF">
      <w:pPr>
        <w:spacing w:after="0"/>
        <w:jc w:val="both"/>
        <w:rPr>
          <w:rFonts w:ascii="Times New Roman" w:hAnsi="Times New Roman"/>
          <w:color w:val="000000"/>
          <w:sz w:val="24"/>
        </w:rPr>
      </w:pPr>
    </w:p>
    <w:p w:rsidR="00B648DA" w:rsidRPr="00762DCF" w:rsidRDefault="00B648DA" w:rsidP="00762DCF">
      <w:pPr>
        <w:spacing w:after="0"/>
        <w:jc w:val="both"/>
        <w:rPr>
          <w:rFonts w:ascii="Times New Roman" w:hAnsi="Times New Roman"/>
          <w:color w:val="000000"/>
          <w:sz w:val="24"/>
        </w:rPr>
      </w:pPr>
      <w:r>
        <w:rPr>
          <w:rFonts w:ascii="Times New Roman" w:hAnsi="Times New Roman"/>
          <w:color w:val="000000"/>
          <w:sz w:val="24"/>
        </w:rPr>
        <w:t>Date:                                                                                                    Applicant’s signature:</w:t>
      </w:r>
    </w:p>
    <w:p w:rsidR="00B648DA" w:rsidRDefault="00B648DA" w:rsidP="009B66F0">
      <w:pPr>
        <w:spacing w:after="0"/>
        <w:ind w:left="142"/>
        <w:jc w:val="both"/>
        <w:rPr>
          <w:rFonts w:ascii="Times New Roman" w:hAnsi="Times New Roman"/>
          <w:color w:val="000000"/>
          <w:sz w:val="24"/>
        </w:rPr>
      </w:pPr>
    </w:p>
    <w:p w:rsidR="00B648DA" w:rsidRDefault="00B648DA" w:rsidP="009B66F0">
      <w:pPr>
        <w:spacing w:after="0"/>
        <w:ind w:left="142"/>
        <w:jc w:val="both"/>
        <w:rPr>
          <w:rFonts w:ascii="Times New Roman" w:hAnsi="Times New Roman"/>
          <w:color w:val="000000"/>
          <w:sz w:val="24"/>
        </w:rPr>
      </w:pPr>
    </w:p>
    <w:p w:rsidR="00B648DA" w:rsidRDefault="00B648DA" w:rsidP="009B66F0">
      <w:pPr>
        <w:spacing w:after="0"/>
        <w:ind w:left="142"/>
        <w:jc w:val="both"/>
        <w:rPr>
          <w:rFonts w:ascii="Times New Roman" w:hAnsi="Times New Roman"/>
          <w:color w:val="000000"/>
          <w:sz w:val="24"/>
        </w:rPr>
      </w:pPr>
    </w:p>
    <w:p w:rsidR="00B648DA" w:rsidRDefault="00B648DA" w:rsidP="009B66F0">
      <w:pPr>
        <w:spacing w:after="0"/>
        <w:ind w:left="142"/>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7E74E0">
      <w:pPr>
        <w:spacing w:after="0"/>
        <w:ind w:left="360"/>
        <w:jc w:val="center"/>
        <w:rPr>
          <w:rFonts w:ascii="Times New Roman" w:hAnsi="Times New Roman"/>
          <w:b/>
          <w:color w:val="000000"/>
          <w:sz w:val="24"/>
        </w:rPr>
      </w:pPr>
      <w:r>
        <w:rPr>
          <w:rFonts w:ascii="Times New Roman" w:hAnsi="Times New Roman"/>
          <w:b/>
          <w:color w:val="000000"/>
          <w:sz w:val="24"/>
        </w:rPr>
        <w:lastRenderedPageBreak/>
        <w:t>Appendix 2</w:t>
      </w:r>
    </w:p>
    <w:p w:rsidR="00B648DA" w:rsidRDefault="00B648DA" w:rsidP="007E74E0">
      <w:pPr>
        <w:spacing w:after="0"/>
        <w:ind w:left="360"/>
        <w:jc w:val="center"/>
        <w:rPr>
          <w:rFonts w:ascii="Times New Roman" w:hAnsi="Times New Roman"/>
          <w:b/>
          <w:color w:val="000000"/>
          <w:sz w:val="24"/>
        </w:rPr>
      </w:pPr>
      <w:r>
        <w:rPr>
          <w:rFonts w:ascii="Times New Roman" w:hAnsi="Times New Roman"/>
          <w:b/>
          <w:color w:val="000000"/>
          <w:sz w:val="24"/>
        </w:rPr>
        <w:t>Proposal for the initiation of the professorship appointment procedure</w:t>
      </w:r>
    </w:p>
    <w:p w:rsidR="00B648DA" w:rsidRPr="007E74E0" w:rsidRDefault="00B648DA" w:rsidP="007E74E0">
      <w:pPr>
        <w:spacing w:after="0"/>
        <w:ind w:left="360"/>
        <w:jc w:val="both"/>
        <w:rPr>
          <w:rFonts w:ascii="Times New Roman" w:hAnsi="Times New Roman"/>
          <w:color w:val="000000"/>
          <w:sz w:val="24"/>
        </w:rPr>
      </w:pPr>
    </w:p>
    <w:p w:rsidR="00B648DA" w:rsidRDefault="00B648DA" w:rsidP="007E74E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Name and surname, academic title of the applicant:</w:t>
      </w:r>
    </w:p>
    <w:p w:rsidR="00B648DA" w:rsidRDefault="00B648DA" w:rsidP="007E74E0">
      <w:pPr>
        <w:pStyle w:val="Odstavecseseznamem"/>
        <w:spacing w:after="0"/>
        <w:ind w:left="567"/>
        <w:jc w:val="both"/>
        <w:rPr>
          <w:rFonts w:ascii="Times New Roman" w:hAnsi="Times New Roman"/>
          <w:color w:val="000000"/>
          <w:sz w:val="24"/>
        </w:rPr>
      </w:pPr>
    </w:p>
    <w:p w:rsidR="00B648DA" w:rsidRDefault="00B648DA" w:rsidP="007E74E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Date and place of birth:</w:t>
      </w:r>
    </w:p>
    <w:p w:rsidR="00B648DA" w:rsidRDefault="00B648DA" w:rsidP="007E74E0">
      <w:pPr>
        <w:pStyle w:val="Odstavecseseznamem"/>
        <w:spacing w:after="0"/>
        <w:ind w:left="567"/>
        <w:jc w:val="both"/>
        <w:rPr>
          <w:rFonts w:ascii="Times New Roman" w:hAnsi="Times New Roman"/>
          <w:color w:val="000000"/>
          <w:sz w:val="24"/>
        </w:rPr>
      </w:pPr>
    </w:p>
    <w:p w:rsidR="00B648DA" w:rsidRDefault="00B648DA" w:rsidP="007E74E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The academic field of the request for professorship appointment:</w:t>
      </w:r>
    </w:p>
    <w:p w:rsidR="00B648DA" w:rsidRPr="00762DCF" w:rsidRDefault="00B648DA" w:rsidP="007E74E0">
      <w:pPr>
        <w:spacing w:after="0"/>
        <w:jc w:val="both"/>
        <w:rPr>
          <w:rFonts w:ascii="Times New Roman" w:hAnsi="Times New Roman"/>
          <w:color w:val="000000"/>
          <w:sz w:val="24"/>
        </w:rPr>
      </w:pPr>
    </w:p>
    <w:p w:rsidR="00B648DA" w:rsidRDefault="00B648DA" w:rsidP="007E74E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Professorship lecture topic:</w:t>
      </w:r>
    </w:p>
    <w:p w:rsidR="00B648DA" w:rsidRDefault="00B648DA" w:rsidP="007E74E0">
      <w:pPr>
        <w:spacing w:after="0"/>
        <w:jc w:val="both"/>
        <w:rPr>
          <w:rFonts w:ascii="Times New Roman" w:hAnsi="Times New Roman"/>
          <w:color w:val="000000"/>
          <w:sz w:val="24"/>
        </w:rPr>
      </w:pPr>
      <w:r>
        <w:rPr>
          <w:rFonts w:ascii="Times New Roman" w:hAnsi="Times New Roman"/>
          <w:color w:val="000000"/>
          <w:sz w:val="24"/>
        </w:rPr>
        <w:t xml:space="preserve">   </w:t>
      </w:r>
    </w:p>
    <w:p w:rsidR="00B648DA" w:rsidRDefault="00B648DA" w:rsidP="007E74E0">
      <w:pPr>
        <w:spacing w:after="0"/>
        <w:jc w:val="both"/>
        <w:rPr>
          <w:rFonts w:ascii="Times New Roman" w:hAnsi="Times New Roman"/>
          <w:color w:val="000000"/>
          <w:sz w:val="24"/>
        </w:rPr>
      </w:pPr>
    </w:p>
    <w:p w:rsidR="00B648DA" w:rsidRDefault="00B648DA" w:rsidP="007E74E0">
      <w:pPr>
        <w:spacing w:after="0"/>
        <w:jc w:val="both"/>
        <w:rPr>
          <w:rFonts w:ascii="Times New Roman" w:hAnsi="Times New Roman"/>
          <w:color w:val="000000"/>
          <w:sz w:val="24"/>
        </w:rPr>
      </w:pPr>
    </w:p>
    <w:p w:rsidR="00B648DA" w:rsidRDefault="00B648DA" w:rsidP="007E74E0">
      <w:pPr>
        <w:spacing w:after="0"/>
        <w:jc w:val="both"/>
        <w:rPr>
          <w:rFonts w:ascii="Times New Roman" w:hAnsi="Times New Roman"/>
          <w:color w:val="000000"/>
          <w:sz w:val="24"/>
        </w:rPr>
      </w:pPr>
    </w:p>
    <w:p w:rsidR="00B648DA" w:rsidRPr="009B66F0" w:rsidRDefault="00B648DA" w:rsidP="007E74E0">
      <w:pPr>
        <w:spacing w:after="0"/>
        <w:ind w:left="142"/>
        <w:jc w:val="both"/>
        <w:rPr>
          <w:rFonts w:ascii="Times New Roman" w:hAnsi="Times New Roman"/>
          <w:color w:val="000000"/>
          <w:sz w:val="24"/>
        </w:rPr>
      </w:pPr>
      <w:r>
        <w:rPr>
          <w:rFonts w:ascii="Times New Roman" w:hAnsi="Times New Roman"/>
          <w:color w:val="000000"/>
          <w:sz w:val="24"/>
          <w:u w:val="single"/>
        </w:rPr>
        <w:t>Other information:</w:t>
      </w:r>
    </w:p>
    <w:p w:rsidR="00B648DA" w:rsidRDefault="00B648DA" w:rsidP="007E74E0">
      <w:pPr>
        <w:spacing w:after="0"/>
        <w:jc w:val="both"/>
        <w:rPr>
          <w:rFonts w:ascii="Times New Roman" w:hAnsi="Times New Roman"/>
          <w:color w:val="000000"/>
          <w:sz w:val="24"/>
        </w:rPr>
      </w:pPr>
    </w:p>
    <w:p w:rsidR="00B648DA" w:rsidRPr="00762DCF" w:rsidRDefault="00B648DA" w:rsidP="007E74E0">
      <w:pPr>
        <w:spacing w:after="0"/>
        <w:jc w:val="both"/>
        <w:rPr>
          <w:rFonts w:ascii="Times New Roman" w:hAnsi="Times New Roman"/>
          <w:color w:val="000000"/>
          <w:sz w:val="24"/>
        </w:rPr>
      </w:pPr>
    </w:p>
    <w:p w:rsidR="00B648DA" w:rsidRDefault="00B648DA" w:rsidP="007E74E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Personal identification number:</w:t>
      </w:r>
    </w:p>
    <w:p w:rsidR="00B648DA" w:rsidRDefault="00B648DA" w:rsidP="007E74E0">
      <w:pPr>
        <w:pStyle w:val="Odstavecseseznamem"/>
        <w:spacing w:after="0"/>
        <w:ind w:left="567"/>
        <w:jc w:val="both"/>
        <w:rPr>
          <w:rFonts w:ascii="Times New Roman" w:hAnsi="Times New Roman"/>
          <w:color w:val="000000"/>
          <w:sz w:val="24"/>
        </w:rPr>
      </w:pPr>
    </w:p>
    <w:p w:rsidR="00B648DA" w:rsidRDefault="00B648DA" w:rsidP="007E74E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Marital status</w:t>
      </w:r>
    </w:p>
    <w:p w:rsidR="00B648DA" w:rsidRPr="00762DCF" w:rsidRDefault="00B648DA" w:rsidP="007E74E0">
      <w:pPr>
        <w:pStyle w:val="Odstavecseseznamem"/>
        <w:rPr>
          <w:rFonts w:ascii="Times New Roman" w:hAnsi="Times New Roman"/>
          <w:color w:val="000000"/>
          <w:sz w:val="24"/>
        </w:rPr>
      </w:pPr>
    </w:p>
    <w:p w:rsidR="00B648DA" w:rsidRDefault="00B648DA" w:rsidP="007E74E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Maiden name (for women):</w:t>
      </w:r>
    </w:p>
    <w:p w:rsidR="00B648DA" w:rsidRPr="00762DCF" w:rsidRDefault="00B648DA" w:rsidP="007E74E0">
      <w:pPr>
        <w:pStyle w:val="Odstavecseseznamem"/>
        <w:rPr>
          <w:rFonts w:ascii="Times New Roman" w:hAnsi="Times New Roman"/>
          <w:color w:val="000000"/>
          <w:sz w:val="24"/>
        </w:rPr>
      </w:pPr>
    </w:p>
    <w:p w:rsidR="00B648DA" w:rsidRDefault="00B648DA" w:rsidP="007E74E0">
      <w:pPr>
        <w:pStyle w:val="Odstavecseseznamem"/>
        <w:numPr>
          <w:ilvl w:val="0"/>
          <w:numId w:val="21"/>
        </w:numPr>
        <w:spacing w:after="0"/>
        <w:ind w:left="567" w:hanging="425"/>
        <w:jc w:val="both"/>
        <w:rPr>
          <w:rFonts w:ascii="Times New Roman" w:hAnsi="Times New Roman"/>
          <w:color w:val="000000"/>
          <w:sz w:val="24"/>
        </w:rPr>
      </w:pPr>
      <w:r>
        <w:rPr>
          <w:rFonts w:ascii="Times New Roman" w:hAnsi="Times New Roman"/>
          <w:color w:val="000000"/>
          <w:sz w:val="24"/>
        </w:rPr>
        <w:t>Permanent address:</w:t>
      </w:r>
    </w:p>
    <w:p w:rsidR="00B648DA" w:rsidRPr="00762DCF" w:rsidRDefault="00B648DA" w:rsidP="007E74E0">
      <w:pPr>
        <w:pStyle w:val="Odstavecseseznamem"/>
        <w:rPr>
          <w:rFonts w:ascii="Times New Roman" w:hAnsi="Times New Roman"/>
          <w:color w:val="000000"/>
          <w:sz w:val="24"/>
        </w:rPr>
      </w:pPr>
    </w:p>
    <w:p w:rsidR="00B648DA" w:rsidRDefault="00B648DA" w:rsidP="007E74E0">
      <w:pPr>
        <w:spacing w:after="0"/>
        <w:jc w:val="both"/>
        <w:rPr>
          <w:rFonts w:ascii="Times New Roman" w:hAnsi="Times New Roman"/>
          <w:color w:val="000000"/>
          <w:sz w:val="24"/>
        </w:rPr>
      </w:pPr>
    </w:p>
    <w:p w:rsidR="00B648DA" w:rsidRDefault="00B648DA" w:rsidP="007E74E0">
      <w:pPr>
        <w:spacing w:after="0"/>
        <w:jc w:val="both"/>
        <w:rPr>
          <w:rFonts w:ascii="Times New Roman" w:hAnsi="Times New Roman"/>
          <w:color w:val="000000"/>
          <w:sz w:val="24"/>
        </w:rPr>
      </w:pPr>
    </w:p>
    <w:p w:rsidR="00B648DA" w:rsidRDefault="00B648DA" w:rsidP="007E74E0">
      <w:pPr>
        <w:spacing w:after="0"/>
        <w:jc w:val="both"/>
        <w:rPr>
          <w:rFonts w:ascii="Times New Roman" w:hAnsi="Times New Roman"/>
          <w:color w:val="000000"/>
          <w:sz w:val="24"/>
        </w:rPr>
      </w:pPr>
    </w:p>
    <w:p w:rsidR="00B648DA" w:rsidRPr="00762DCF" w:rsidRDefault="00B648DA" w:rsidP="007E74E0">
      <w:pPr>
        <w:spacing w:after="0"/>
        <w:jc w:val="both"/>
        <w:rPr>
          <w:rFonts w:ascii="Times New Roman" w:hAnsi="Times New Roman"/>
          <w:color w:val="000000"/>
          <w:sz w:val="24"/>
        </w:rPr>
      </w:pPr>
      <w:r>
        <w:rPr>
          <w:rFonts w:ascii="Times New Roman" w:hAnsi="Times New Roman"/>
          <w:color w:val="000000"/>
          <w:sz w:val="24"/>
        </w:rPr>
        <w:t>Date:                                                                                                    Applicant’s signature:</w:t>
      </w: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9C14AC">
      <w:pPr>
        <w:spacing w:after="0"/>
        <w:jc w:val="both"/>
        <w:rPr>
          <w:rFonts w:ascii="Times New Roman" w:hAnsi="Times New Roman"/>
          <w:color w:val="000000"/>
          <w:sz w:val="24"/>
        </w:rPr>
      </w:pPr>
    </w:p>
    <w:p w:rsidR="00B648DA" w:rsidRDefault="00B648DA" w:rsidP="007E74E0">
      <w:pPr>
        <w:spacing w:after="0"/>
        <w:jc w:val="center"/>
        <w:rPr>
          <w:rFonts w:ascii="Times New Roman" w:hAnsi="Times New Roman"/>
          <w:b/>
          <w:color w:val="000000"/>
          <w:sz w:val="24"/>
        </w:rPr>
      </w:pPr>
      <w:r>
        <w:rPr>
          <w:rFonts w:ascii="Times New Roman" w:hAnsi="Times New Roman"/>
          <w:b/>
          <w:color w:val="000000"/>
          <w:sz w:val="24"/>
        </w:rPr>
        <w:lastRenderedPageBreak/>
        <w:t>Appendix 3</w:t>
      </w:r>
    </w:p>
    <w:p w:rsidR="00B648DA" w:rsidRDefault="00B648DA" w:rsidP="007E74E0">
      <w:pPr>
        <w:spacing w:after="0"/>
        <w:jc w:val="center"/>
        <w:rPr>
          <w:rFonts w:ascii="Times New Roman" w:hAnsi="Times New Roman"/>
          <w:b/>
          <w:color w:val="000000"/>
          <w:sz w:val="24"/>
        </w:rPr>
      </w:pPr>
      <w:r>
        <w:rPr>
          <w:rFonts w:ascii="Times New Roman" w:hAnsi="Times New Roman"/>
          <w:b/>
          <w:color w:val="000000"/>
          <w:sz w:val="24"/>
        </w:rPr>
        <w:t>Recommended draft of the structured CV</w:t>
      </w:r>
    </w:p>
    <w:p w:rsidR="00B648DA" w:rsidRDefault="00B648DA" w:rsidP="00FE0D47">
      <w:pPr>
        <w:spacing w:after="0"/>
        <w:jc w:val="both"/>
        <w:rPr>
          <w:rFonts w:ascii="Times New Roman" w:hAnsi="Times New Roman"/>
          <w:color w:val="000000"/>
          <w:sz w:val="24"/>
        </w:rPr>
      </w:pPr>
    </w:p>
    <w:p w:rsidR="00B648DA" w:rsidRDefault="00B648DA" w:rsidP="00FE0D47">
      <w:pPr>
        <w:spacing w:after="0"/>
        <w:jc w:val="both"/>
        <w:rPr>
          <w:rFonts w:ascii="Times New Roman" w:hAnsi="Times New Roman"/>
          <w:color w:val="000000"/>
          <w:sz w:val="24"/>
          <w:u w:val="single"/>
        </w:rPr>
      </w:pPr>
      <w:r>
        <w:rPr>
          <w:rFonts w:ascii="Times New Roman" w:hAnsi="Times New Roman"/>
          <w:color w:val="000000"/>
          <w:sz w:val="24"/>
          <w:u w:val="single"/>
        </w:rPr>
        <w:t>Name and surname, including academic titles:</w:t>
      </w:r>
    </w:p>
    <w:p w:rsidR="00B648DA" w:rsidRDefault="00B648DA" w:rsidP="00FE0D47">
      <w:pPr>
        <w:spacing w:after="0"/>
        <w:jc w:val="both"/>
        <w:rPr>
          <w:rFonts w:ascii="Times New Roman" w:hAnsi="Times New Roman"/>
          <w:color w:val="000000"/>
          <w:sz w:val="24"/>
          <w:u w:val="single"/>
        </w:rPr>
      </w:pPr>
    </w:p>
    <w:p w:rsidR="00B648DA" w:rsidRDefault="00B648DA" w:rsidP="00FE0D47">
      <w:pPr>
        <w:spacing w:after="0"/>
        <w:jc w:val="both"/>
        <w:rPr>
          <w:rFonts w:ascii="Times New Roman" w:hAnsi="Times New Roman"/>
          <w:color w:val="000000"/>
          <w:sz w:val="24"/>
          <w:u w:val="single"/>
        </w:rPr>
      </w:pPr>
      <w:r>
        <w:rPr>
          <w:rFonts w:ascii="Times New Roman" w:hAnsi="Times New Roman"/>
          <w:color w:val="000000"/>
          <w:sz w:val="24"/>
          <w:u w:val="single"/>
        </w:rPr>
        <w:t>Date and place of birth:</w:t>
      </w:r>
    </w:p>
    <w:p w:rsidR="00B648DA" w:rsidRDefault="00B648DA" w:rsidP="00FE0D47">
      <w:pPr>
        <w:spacing w:after="0"/>
        <w:jc w:val="both"/>
        <w:rPr>
          <w:rFonts w:ascii="Times New Roman" w:hAnsi="Times New Roman"/>
          <w:color w:val="000000"/>
          <w:sz w:val="24"/>
          <w:u w:val="single"/>
        </w:rPr>
      </w:pPr>
    </w:p>
    <w:p w:rsidR="00B648DA" w:rsidRDefault="00B648DA" w:rsidP="00FE0D47">
      <w:pPr>
        <w:spacing w:after="0"/>
        <w:jc w:val="both"/>
        <w:rPr>
          <w:rFonts w:ascii="Times New Roman" w:hAnsi="Times New Roman"/>
          <w:color w:val="000000"/>
          <w:sz w:val="24"/>
          <w:u w:val="single"/>
        </w:rPr>
      </w:pPr>
      <w:r>
        <w:rPr>
          <w:rFonts w:ascii="Times New Roman" w:hAnsi="Times New Roman"/>
          <w:color w:val="000000"/>
          <w:sz w:val="24"/>
          <w:u w:val="single"/>
        </w:rPr>
        <w:t>Marital status:</w:t>
      </w:r>
    </w:p>
    <w:p w:rsidR="00B648DA" w:rsidRDefault="00B648DA" w:rsidP="00FE0D47">
      <w:pPr>
        <w:spacing w:after="0"/>
        <w:jc w:val="both"/>
        <w:rPr>
          <w:rFonts w:ascii="Times New Roman" w:hAnsi="Times New Roman"/>
          <w:color w:val="000000"/>
          <w:sz w:val="24"/>
          <w:u w:val="single"/>
        </w:rPr>
      </w:pPr>
    </w:p>
    <w:p w:rsidR="00B648DA" w:rsidRDefault="00B648DA" w:rsidP="00FE0D47">
      <w:pPr>
        <w:spacing w:after="0"/>
        <w:jc w:val="both"/>
        <w:rPr>
          <w:rFonts w:ascii="Times New Roman" w:hAnsi="Times New Roman"/>
          <w:color w:val="000000"/>
          <w:sz w:val="24"/>
          <w:u w:val="single"/>
        </w:rPr>
      </w:pPr>
      <w:r>
        <w:rPr>
          <w:rFonts w:ascii="Times New Roman" w:hAnsi="Times New Roman"/>
          <w:color w:val="000000"/>
          <w:sz w:val="24"/>
          <w:u w:val="single"/>
        </w:rPr>
        <w:t>Nationality:</w:t>
      </w:r>
    </w:p>
    <w:p w:rsidR="00B648DA" w:rsidRDefault="00B648DA" w:rsidP="00FE0D47">
      <w:pPr>
        <w:spacing w:after="0"/>
        <w:jc w:val="both"/>
        <w:rPr>
          <w:rFonts w:ascii="Times New Roman" w:hAnsi="Times New Roman"/>
          <w:color w:val="000000"/>
          <w:sz w:val="24"/>
          <w:u w:val="single"/>
        </w:rPr>
      </w:pPr>
    </w:p>
    <w:p w:rsidR="00B648DA" w:rsidRDefault="00B648DA" w:rsidP="00FE0D47">
      <w:pPr>
        <w:spacing w:after="0"/>
        <w:jc w:val="both"/>
        <w:rPr>
          <w:rFonts w:ascii="Times New Roman" w:hAnsi="Times New Roman"/>
          <w:color w:val="000000"/>
          <w:sz w:val="24"/>
          <w:u w:val="single"/>
        </w:rPr>
      </w:pPr>
      <w:r>
        <w:rPr>
          <w:rFonts w:ascii="Times New Roman" w:hAnsi="Times New Roman"/>
          <w:color w:val="000000"/>
          <w:sz w:val="24"/>
          <w:u w:val="single"/>
        </w:rPr>
        <w:t>Education:</w:t>
      </w:r>
    </w:p>
    <w:p w:rsidR="00B648DA" w:rsidRDefault="00B648DA" w:rsidP="00FE0D47">
      <w:pPr>
        <w:spacing w:after="0"/>
        <w:jc w:val="both"/>
        <w:rPr>
          <w:rFonts w:ascii="Times New Roman" w:hAnsi="Times New Roman"/>
          <w:color w:val="000000"/>
          <w:sz w:val="24"/>
          <w:u w:val="single"/>
        </w:rPr>
      </w:pPr>
    </w:p>
    <w:p w:rsidR="00B648DA" w:rsidRPr="007F4E08" w:rsidRDefault="00B648DA" w:rsidP="00FE0D47">
      <w:pPr>
        <w:spacing w:after="0" w:line="240" w:lineRule="auto"/>
        <w:rPr>
          <w:rFonts w:ascii="Times New Roman" w:hAnsi="Times New Roman"/>
          <w:color w:val="3366FF"/>
          <w:sz w:val="24"/>
        </w:rPr>
      </w:pPr>
      <w:r w:rsidRPr="007F4E08">
        <w:rPr>
          <w:rFonts w:ascii="Times New Roman" w:hAnsi="Times New Roman"/>
          <w:color w:val="3366FF"/>
          <w:sz w:val="24"/>
        </w:rPr>
        <w:t>1971</w:t>
      </w:r>
      <w:r w:rsidRPr="007F4E08">
        <w:rPr>
          <w:rFonts w:ascii="Times New Roman" w:hAnsi="Times New Roman"/>
          <w:color w:val="3366FF"/>
          <w:sz w:val="24"/>
        </w:rPr>
        <w:tab/>
        <w:t>FHSS, field (Mgr.)</w:t>
      </w:r>
    </w:p>
    <w:p w:rsidR="00B648DA" w:rsidRPr="007F4E08" w:rsidRDefault="00B648DA" w:rsidP="00FE0D47">
      <w:pPr>
        <w:spacing w:after="0" w:line="240" w:lineRule="auto"/>
        <w:rPr>
          <w:rFonts w:ascii="Times New Roman" w:hAnsi="Times New Roman"/>
          <w:color w:val="3366FF"/>
          <w:sz w:val="24"/>
        </w:rPr>
      </w:pPr>
      <w:r w:rsidRPr="007F4E08">
        <w:rPr>
          <w:rFonts w:ascii="Times New Roman" w:hAnsi="Times New Roman"/>
          <w:color w:val="3366FF"/>
          <w:sz w:val="24"/>
        </w:rPr>
        <w:t>1973</w:t>
      </w:r>
      <w:r w:rsidRPr="007F4E08">
        <w:rPr>
          <w:rFonts w:ascii="Times New Roman" w:hAnsi="Times New Roman"/>
          <w:color w:val="3366FF"/>
          <w:sz w:val="24"/>
        </w:rPr>
        <w:tab/>
        <w:t>FHSS, field (PhDr.)</w:t>
      </w:r>
    </w:p>
    <w:p w:rsidR="00B648DA" w:rsidRPr="007F4E08" w:rsidRDefault="00B648DA" w:rsidP="00FE0D47">
      <w:pPr>
        <w:spacing w:after="0" w:line="240" w:lineRule="auto"/>
        <w:rPr>
          <w:rFonts w:ascii="Times New Roman" w:hAnsi="Times New Roman"/>
          <w:color w:val="3366FF"/>
          <w:sz w:val="24"/>
        </w:rPr>
      </w:pPr>
      <w:r w:rsidRPr="007F4E08">
        <w:rPr>
          <w:rFonts w:ascii="Times New Roman" w:hAnsi="Times New Roman"/>
          <w:color w:val="3366FF"/>
          <w:sz w:val="24"/>
        </w:rPr>
        <w:t>1975</w:t>
      </w:r>
      <w:r w:rsidRPr="007F4E08">
        <w:rPr>
          <w:rFonts w:ascii="Times New Roman" w:hAnsi="Times New Roman"/>
          <w:color w:val="3366FF"/>
          <w:sz w:val="24"/>
        </w:rPr>
        <w:tab/>
        <w:t>FHSS, field (Ph.D.)</w:t>
      </w:r>
    </w:p>
    <w:p w:rsidR="00B648DA" w:rsidRPr="007F4E08" w:rsidRDefault="00B648DA" w:rsidP="00FE0D47">
      <w:pPr>
        <w:spacing w:after="0" w:line="240" w:lineRule="auto"/>
        <w:rPr>
          <w:rFonts w:ascii="Times New Roman" w:hAnsi="Times New Roman"/>
          <w:color w:val="3366FF"/>
          <w:sz w:val="24"/>
        </w:rPr>
      </w:pPr>
      <w:r w:rsidRPr="007F4E08">
        <w:rPr>
          <w:rFonts w:ascii="Times New Roman" w:hAnsi="Times New Roman"/>
          <w:color w:val="3366FF"/>
          <w:sz w:val="24"/>
        </w:rPr>
        <w:t>1992</w:t>
      </w:r>
      <w:r w:rsidRPr="007F4E08">
        <w:rPr>
          <w:rFonts w:ascii="Times New Roman" w:hAnsi="Times New Roman"/>
          <w:color w:val="3366FF"/>
          <w:sz w:val="24"/>
        </w:rPr>
        <w:tab/>
        <w:t>FHSS, appointed lecturer in the field of nursing</w:t>
      </w:r>
    </w:p>
    <w:p w:rsidR="00B648DA" w:rsidRPr="007F4E08" w:rsidRDefault="00B648DA" w:rsidP="00FE0D47">
      <w:pPr>
        <w:spacing w:after="0" w:line="240" w:lineRule="auto"/>
        <w:rPr>
          <w:rFonts w:ascii="Times New Roman" w:hAnsi="Times New Roman"/>
          <w:color w:val="3366FF"/>
          <w:sz w:val="24"/>
        </w:rPr>
      </w:pPr>
    </w:p>
    <w:p w:rsidR="00B648DA" w:rsidRPr="007F4E08" w:rsidRDefault="00B648DA" w:rsidP="00FE0D47">
      <w:pPr>
        <w:spacing w:after="0" w:line="240" w:lineRule="auto"/>
        <w:rPr>
          <w:rFonts w:ascii="Times New Roman" w:hAnsi="Times New Roman"/>
          <w:color w:val="3366FF"/>
          <w:sz w:val="24"/>
        </w:rPr>
      </w:pPr>
    </w:p>
    <w:p w:rsidR="00B648DA" w:rsidRPr="007F4E08" w:rsidRDefault="00B648DA" w:rsidP="00FE0D47">
      <w:pPr>
        <w:spacing w:after="0" w:line="240" w:lineRule="auto"/>
        <w:rPr>
          <w:rFonts w:ascii="Times New Roman" w:hAnsi="Times New Roman"/>
          <w:sz w:val="24"/>
          <w:u w:val="single"/>
        </w:rPr>
      </w:pPr>
      <w:r w:rsidRPr="007F4E08">
        <w:rPr>
          <w:rFonts w:ascii="Times New Roman" w:hAnsi="Times New Roman"/>
          <w:sz w:val="24"/>
          <w:u w:val="single"/>
        </w:rPr>
        <w:t>Employment:</w:t>
      </w:r>
    </w:p>
    <w:p w:rsidR="00B648DA" w:rsidRPr="007F4E08" w:rsidRDefault="00B648DA" w:rsidP="00FE0D47">
      <w:pPr>
        <w:spacing w:after="0" w:line="240" w:lineRule="auto"/>
        <w:rPr>
          <w:rFonts w:ascii="Times New Roman" w:hAnsi="Times New Roman"/>
          <w:sz w:val="24"/>
          <w:u w:val="single"/>
        </w:rPr>
      </w:pPr>
    </w:p>
    <w:p w:rsidR="00B648DA" w:rsidRPr="007F4E08" w:rsidRDefault="00B648DA" w:rsidP="00FE0D47">
      <w:pPr>
        <w:ind w:left="2124" w:hanging="2124"/>
        <w:rPr>
          <w:rFonts w:ascii="Times New Roman" w:hAnsi="Times New Roman"/>
          <w:color w:val="3366FF"/>
          <w:sz w:val="24"/>
        </w:rPr>
      </w:pPr>
      <w:proofErr w:type="gramStart"/>
      <w:r w:rsidRPr="007F4E08">
        <w:rPr>
          <w:rFonts w:ascii="Times New Roman" w:hAnsi="Times New Roman"/>
          <w:color w:val="3366FF"/>
          <w:sz w:val="24"/>
        </w:rPr>
        <w:t>1972 –</w:t>
      </w:r>
      <w:r>
        <w:rPr>
          <w:rFonts w:ascii="Times New Roman" w:hAnsi="Times New Roman"/>
          <w:color w:val="3366FF"/>
          <w:sz w:val="24"/>
        </w:rPr>
        <w:t>to</w:t>
      </w:r>
      <w:proofErr w:type="gramEnd"/>
      <w:r>
        <w:rPr>
          <w:rFonts w:ascii="Times New Roman" w:hAnsi="Times New Roman"/>
          <w:color w:val="3366FF"/>
          <w:sz w:val="24"/>
        </w:rPr>
        <w:t xml:space="preserve"> present </w:t>
      </w:r>
      <w:r w:rsidRPr="007F4E08">
        <w:rPr>
          <w:rFonts w:ascii="Times New Roman" w:hAnsi="Times New Roman"/>
          <w:color w:val="3366FF"/>
          <w:sz w:val="24"/>
        </w:rPr>
        <w:tab/>
        <w:t>FE USB, Department of Education (instructor, scientific assistant, lecturer)</w:t>
      </w:r>
    </w:p>
    <w:p w:rsidR="00B648DA" w:rsidRPr="007F4E08" w:rsidRDefault="00B648DA" w:rsidP="00FE0D47">
      <w:pPr>
        <w:ind w:left="2124" w:hanging="2124"/>
        <w:rPr>
          <w:rFonts w:ascii="Times New Roman" w:hAnsi="Times New Roman"/>
          <w:color w:val="3366FF"/>
          <w:sz w:val="24"/>
        </w:rPr>
      </w:pPr>
    </w:p>
    <w:p w:rsidR="00B648DA" w:rsidRPr="007F4E08" w:rsidRDefault="00B648DA" w:rsidP="007F4E08">
      <w:pPr>
        <w:ind w:left="2124" w:hanging="2124"/>
        <w:rPr>
          <w:rFonts w:ascii="Times New Roman" w:hAnsi="Times New Roman"/>
          <w:sz w:val="24"/>
          <w:u w:val="single"/>
        </w:rPr>
      </w:pPr>
      <w:r w:rsidRPr="007F4E08">
        <w:rPr>
          <w:rFonts w:ascii="Times New Roman" w:hAnsi="Times New Roman"/>
          <w:sz w:val="24"/>
          <w:u w:val="single"/>
        </w:rPr>
        <w:t>Academic functions:</w:t>
      </w:r>
    </w:p>
    <w:p w:rsidR="00B648DA" w:rsidRPr="007F4E08" w:rsidRDefault="00B648DA" w:rsidP="007F4E08">
      <w:pPr>
        <w:ind w:left="2124" w:hanging="2124"/>
        <w:rPr>
          <w:rFonts w:ascii="Times New Roman" w:hAnsi="Times New Roman"/>
          <w:sz w:val="24"/>
          <w:u w:val="single"/>
        </w:rPr>
      </w:pPr>
    </w:p>
    <w:p w:rsidR="00B648DA" w:rsidRPr="007F4E08" w:rsidRDefault="00B648DA" w:rsidP="00FE0D47">
      <w:pPr>
        <w:spacing w:after="0"/>
        <w:rPr>
          <w:rFonts w:ascii="Times New Roman" w:hAnsi="Times New Roman"/>
          <w:color w:val="3366FF"/>
          <w:sz w:val="24"/>
        </w:rPr>
      </w:pPr>
      <w:r w:rsidRPr="007F4E08">
        <w:rPr>
          <w:rFonts w:ascii="Times New Roman" w:hAnsi="Times New Roman"/>
          <w:color w:val="3366FF"/>
          <w:sz w:val="24"/>
        </w:rPr>
        <w:t>1990 – 1995</w:t>
      </w:r>
      <w:r w:rsidRPr="007F4E08">
        <w:rPr>
          <w:rFonts w:ascii="Times New Roman" w:hAnsi="Times New Roman"/>
          <w:color w:val="3366FF"/>
          <w:sz w:val="24"/>
        </w:rPr>
        <w:tab/>
      </w:r>
      <w:r w:rsidRPr="007F4E08">
        <w:rPr>
          <w:rFonts w:ascii="Times New Roman" w:hAnsi="Times New Roman"/>
          <w:color w:val="3366FF"/>
          <w:sz w:val="24"/>
        </w:rPr>
        <w:tab/>
        <w:t xml:space="preserve">Head of </w:t>
      </w:r>
      <w:r>
        <w:rPr>
          <w:rFonts w:ascii="Times New Roman" w:hAnsi="Times New Roman"/>
          <w:color w:val="3366FF"/>
          <w:sz w:val="24"/>
        </w:rPr>
        <w:t xml:space="preserve">the </w:t>
      </w:r>
      <w:r w:rsidRPr="007F4E08">
        <w:rPr>
          <w:rFonts w:ascii="Times New Roman" w:hAnsi="Times New Roman"/>
          <w:color w:val="3366FF"/>
          <w:sz w:val="24"/>
        </w:rPr>
        <w:t>Department of Economics FM FoE</w:t>
      </w:r>
    </w:p>
    <w:p w:rsidR="00B648DA" w:rsidRPr="007F4E08" w:rsidRDefault="00B648DA" w:rsidP="00FE0D47">
      <w:pPr>
        <w:spacing w:after="0"/>
        <w:rPr>
          <w:rFonts w:ascii="Times New Roman" w:hAnsi="Times New Roman"/>
          <w:color w:val="3366FF"/>
          <w:sz w:val="24"/>
        </w:rPr>
      </w:pPr>
      <w:r w:rsidRPr="007F4E08">
        <w:rPr>
          <w:rFonts w:ascii="Times New Roman" w:hAnsi="Times New Roman"/>
          <w:color w:val="3366FF"/>
          <w:sz w:val="24"/>
        </w:rPr>
        <w:t>1996 – up to now</w:t>
      </w:r>
      <w:r w:rsidRPr="007F4E08">
        <w:rPr>
          <w:rFonts w:ascii="Times New Roman" w:hAnsi="Times New Roman"/>
          <w:color w:val="3366FF"/>
          <w:sz w:val="24"/>
        </w:rPr>
        <w:tab/>
      </w:r>
      <w:r>
        <w:rPr>
          <w:rFonts w:ascii="Times New Roman" w:hAnsi="Times New Roman"/>
          <w:color w:val="3366FF"/>
          <w:sz w:val="24"/>
        </w:rPr>
        <w:t>S</w:t>
      </w:r>
      <w:r w:rsidRPr="007F4E08">
        <w:rPr>
          <w:rFonts w:ascii="Times New Roman" w:hAnsi="Times New Roman"/>
          <w:color w:val="3366FF"/>
          <w:sz w:val="24"/>
        </w:rPr>
        <w:t>ubdean for academic affairs at 1</w:t>
      </w:r>
      <w:r w:rsidRPr="007F4E08">
        <w:rPr>
          <w:rFonts w:ascii="Times New Roman" w:hAnsi="Times New Roman"/>
          <w:color w:val="3366FF"/>
          <w:sz w:val="24"/>
          <w:vertAlign w:val="superscript"/>
        </w:rPr>
        <w:t>st</w:t>
      </w:r>
      <w:r w:rsidRPr="007F4E08">
        <w:rPr>
          <w:rFonts w:ascii="Times New Roman" w:hAnsi="Times New Roman"/>
          <w:color w:val="3366FF"/>
          <w:sz w:val="24"/>
        </w:rPr>
        <w:t xml:space="preserve"> MF CU </w:t>
      </w:r>
    </w:p>
    <w:p w:rsidR="00B648DA" w:rsidRPr="007F4E08" w:rsidRDefault="00B648DA" w:rsidP="00FE0D47">
      <w:pPr>
        <w:spacing w:after="0"/>
        <w:rPr>
          <w:rFonts w:ascii="Times New Roman" w:hAnsi="Times New Roman"/>
          <w:color w:val="3366FF"/>
          <w:sz w:val="24"/>
        </w:rPr>
      </w:pPr>
    </w:p>
    <w:p w:rsidR="00B648DA" w:rsidRPr="007F4E08" w:rsidRDefault="00B648DA" w:rsidP="00FE0D47">
      <w:pPr>
        <w:spacing w:after="0"/>
        <w:rPr>
          <w:rFonts w:ascii="Times New Roman" w:hAnsi="Times New Roman"/>
          <w:color w:val="3366FF"/>
          <w:sz w:val="24"/>
        </w:rPr>
      </w:pPr>
    </w:p>
    <w:p w:rsidR="00B648DA" w:rsidRPr="007F4E08" w:rsidRDefault="00B648DA" w:rsidP="00FE0D47">
      <w:pPr>
        <w:spacing w:after="0"/>
        <w:rPr>
          <w:rFonts w:ascii="Times New Roman" w:hAnsi="Times New Roman"/>
          <w:sz w:val="24"/>
          <w:u w:val="single"/>
        </w:rPr>
      </w:pPr>
      <w:r w:rsidRPr="007F4E08">
        <w:rPr>
          <w:rFonts w:ascii="Times New Roman" w:hAnsi="Times New Roman"/>
          <w:sz w:val="24"/>
          <w:u w:val="single"/>
        </w:rPr>
        <w:t>Academic pedagogical activities:</w:t>
      </w:r>
    </w:p>
    <w:p w:rsidR="00B648DA" w:rsidRPr="007F4E08" w:rsidRDefault="00B648DA" w:rsidP="00FE0D47">
      <w:pPr>
        <w:spacing w:after="0"/>
        <w:rPr>
          <w:rFonts w:ascii="Times New Roman" w:hAnsi="Times New Roman"/>
          <w:sz w:val="24"/>
          <w:u w:val="single"/>
        </w:rPr>
      </w:pPr>
    </w:p>
    <w:p w:rsidR="00B648DA" w:rsidRPr="007F4E08" w:rsidRDefault="00B648DA" w:rsidP="00FE0D47">
      <w:pPr>
        <w:spacing w:after="0"/>
        <w:rPr>
          <w:rFonts w:ascii="Times New Roman" w:hAnsi="Times New Roman"/>
          <w:color w:val="3366FF"/>
          <w:sz w:val="24"/>
        </w:rPr>
      </w:pPr>
      <w:r w:rsidRPr="007F4E08">
        <w:rPr>
          <w:rFonts w:ascii="Times New Roman" w:hAnsi="Times New Roman"/>
          <w:color w:val="3366FF"/>
          <w:sz w:val="24"/>
        </w:rPr>
        <w:t>Summary of the most significant pedagogical activities</w:t>
      </w:r>
      <w:r>
        <w:rPr>
          <w:rFonts w:ascii="Times New Roman" w:hAnsi="Times New Roman"/>
          <w:color w:val="3366FF"/>
          <w:sz w:val="24"/>
        </w:rPr>
        <w:t xml:space="preserve"> (</w:t>
      </w:r>
      <w:r w:rsidRPr="007F4E08">
        <w:rPr>
          <w:rFonts w:ascii="Times New Roman" w:hAnsi="Times New Roman"/>
          <w:color w:val="3366FF"/>
          <w:sz w:val="24"/>
        </w:rPr>
        <w:t xml:space="preserve">in </w:t>
      </w:r>
      <w:r>
        <w:rPr>
          <w:rFonts w:ascii="Times New Roman" w:hAnsi="Times New Roman"/>
          <w:color w:val="3366FF"/>
          <w:sz w:val="24"/>
        </w:rPr>
        <w:t>approximately</w:t>
      </w:r>
      <w:r w:rsidRPr="007F4E08">
        <w:rPr>
          <w:rFonts w:ascii="Times New Roman" w:hAnsi="Times New Roman"/>
          <w:color w:val="3366FF"/>
          <w:sz w:val="24"/>
        </w:rPr>
        <w:t xml:space="preserve"> 10 lines</w:t>
      </w:r>
      <w:r>
        <w:rPr>
          <w:rFonts w:ascii="Times New Roman" w:hAnsi="Times New Roman"/>
          <w:color w:val="3366FF"/>
          <w:sz w:val="24"/>
        </w:rPr>
        <w:t>)</w:t>
      </w:r>
      <w:r w:rsidRPr="007F4E08">
        <w:rPr>
          <w:rFonts w:ascii="Times New Roman" w:hAnsi="Times New Roman"/>
          <w:color w:val="3366FF"/>
          <w:sz w:val="24"/>
        </w:rPr>
        <w:t>.</w:t>
      </w:r>
    </w:p>
    <w:p w:rsidR="00B648DA" w:rsidRPr="007F4E08" w:rsidRDefault="00B648DA" w:rsidP="00FE0D47">
      <w:pPr>
        <w:spacing w:after="0"/>
        <w:rPr>
          <w:rFonts w:ascii="Times New Roman" w:hAnsi="Times New Roman"/>
          <w:color w:val="3366FF"/>
          <w:sz w:val="24"/>
        </w:rPr>
      </w:pPr>
    </w:p>
    <w:p w:rsidR="00B648DA" w:rsidRPr="007F4E08" w:rsidRDefault="00B648DA" w:rsidP="00FE0D47">
      <w:pPr>
        <w:spacing w:after="0"/>
        <w:rPr>
          <w:rFonts w:ascii="Times New Roman" w:hAnsi="Times New Roman"/>
          <w:sz w:val="24"/>
          <w:u w:val="single"/>
        </w:rPr>
      </w:pPr>
      <w:r w:rsidRPr="007F4E08">
        <w:rPr>
          <w:rFonts w:ascii="Times New Roman" w:hAnsi="Times New Roman"/>
          <w:sz w:val="24"/>
          <w:u w:val="single"/>
        </w:rPr>
        <w:t>Academic scientific activities:</w:t>
      </w:r>
    </w:p>
    <w:p w:rsidR="00B648DA" w:rsidRPr="007F4E08" w:rsidRDefault="00B648DA" w:rsidP="00FE0D47">
      <w:pPr>
        <w:spacing w:after="0"/>
        <w:rPr>
          <w:rFonts w:ascii="Times New Roman" w:hAnsi="Times New Roman"/>
          <w:sz w:val="24"/>
          <w:u w:val="single"/>
        </w:rPr>
      </w:pPr>
    </w:p>
    <w:p w:rsidR="00B648DA" w:rsidRPr="007F4E08" w:rsidRDefault="00B648DA" w:rsidP="00F629F8">
      <w:pPr>
        <w:spacing w:after="0"/>
        <w:rPr>
          <w:rFonts w:ascii="Times New Roman" w:hAnsi="Times New Roman"/>
          <w:color w:val="3366FF"/>
          <w:sz w:val="24"/>
        </w:rPr>
      </w:pPr>
      <w:r w:rsidRPr="007F4E08">
        <w:rPr>
          <w:rFonts w:ascii="Times New Roman" w:hAnsi="Times New Roman"/>
          <w:color w:val="3366FF"/>
          <w:sz w:val="24"/>
        </w:rPr>
        <w:t xml:space="preserve">Summary of the most significant scientific activities </w:t>
      </w:r>
      <w:r>
        <w:rPr>
          <w:rFonts w:ascii="Times New Roman" w:hAnsi="Times New Roman"/>
          <w:color w:val="3366FF"/>
          <w:sz w:val="24"/>
        </w:rPr>
        <w:t>(</w:t>
      </w:r>
      <w:r w:rsidRPr="007F4E08">
        <w:rPr>
          <w:rFonts w:ascii="Times New Roman" w:hAnsi="Times New Roman"/>
          <w:color w:val="3366FF"/>
          <w:sz w:val="24"/>
        </w:rPr>
        <w:t xml:space="preserve">in </w:t>
      </w:r>
      <w:r>
        <w:rPr>
          <w:rFonts w:ascii="Times New Roman" w:hAnsi="Times New Roman"/>
          <w:color w:val="3366FF"/>
          <w:sz w:val="24"/>
        </w:rPr>
        <w:t>approximately)</w:t>
      </w:r>
      <w:r w:rsidRPr="007F4E08">
        <w:rPr>
          <w:rFonts w:ascii="Times New Roman" w:hAnsi="Times New Roman"/>
          <w:color w:val="3366FF"/>
          <w:sz w:val="24"/>
        </w:rPr>
        <w:t xml:space="preserve"> 10 lines.</w:t>
      </w:r>
    </w:p>
    <w:p w:rsidR="00B648DA" w:rsidRPr="007F4E08" w:rsidRDefault="00B648DA" w:rsidP="00FE0D47">
      <w:pPr>
        <w:spacing w:after="0"/>
        <w:rPr>
          <w:rFonts w:ascii="Times New Roman" w:hAnsi="Times New Roman"/>
          <w:sz w:val="24"/>
          <w:u w:val="single"/>
        </w:rPr>
      </w:pPr>
    </w:p>
    <w:p w:rsidR="00B648DA" w:rsidRPr="007F4E08" w:rsidRDefault="00B648DA" w:rsidP="00FE0D47">
      <w:pPr>
        <w:spacing w:after="0"/>
        <w:ind w:left="2124" w:hanging="2124"/>
        <w:rPr>
          <w:rFonts w:ascii="Times New Roman" w:hAnsi="Times New Roman"/>
          <w:sz w:val="24"/>
        </w:rPr>
      </w:pPr>
      <w:r w:rsidRPr="007F4E08">
        <w:rPr>
          <w:rFonts w:ascii="Times New Roman" w:hAnsi="Times New Roman"/>
          <w:sz w:val="24"/>
          <w:u w:val="single"/>
        </w:rPr>
        <w:t>Ten most significant publications:</w:t>
      </w:r>
    </w:p>
    <w:p w:rsidR="00B648DA" w:rsidRPr="007F4E08" w:rsidRDefault="00B648DA" w:rsidP="00FE0D47">
      <w:pPr>
        <w:spacing w:after="0"/>
        <w:ind w:left="2124" w:hanging="2124"/>
        <w:rPr>
          <w:rFonts w:ascii="Times New Roman" w:hAnsi="Times New Roman"/>
          <w:sz w:val="24"/>
        </w:rPr>
      </w:pPr>
    </w:p>
    <w:p w:rsidR="00B648DA" w:rsidRPr="007F4E08" w:rsidRDefault="00B648DA" w:rsidP="00FE0D47">
      <w:pPr>
        <w:spacing w:after="0"/>
        <w:ind w:left="2124" w:hanging="2124"/>
        <w:rPr>
          <w:rFonts w:ascii="Times New Roman" w:hAnsi="Times New Roman"/>
          <w:sz w:val="24"/>
        </w:rPr>
      </w:pPr>
    </w:p>
    <w:p w:rsidR="00B648DA" w:rsidRPr="007F4E08" w:rsidRDefault="00B648DA" w:rsidP="00FE0D47">
      <w:pPr>
        <w:spacing w:after="0"/>
        <w:ind w:left="2124" w:hanging="2124"/>
        <w:rPr>
          <w:rFonts w:ascii="Times New Roman" w:hAnsi="Times New Roman"/>
          <w:sz w:val="24"/>
        </w:rPr>
      </w:pPr>
    </w:p>
    <w:p w:rsidR="00B648DA" w:rsidRDefault="00B648DA" w:rsidP="00AF3D90">
      <w:pPr>
        <w:spacing w:after="0"/>
        <w:ind w:left="2124" w:hanging="2124"/>
        <w:rPr>
          <w:rFonts w:ascii="Times New Roman" w:hAnsi="Times New Roman"/>
          <w:sz w:val="24"/>
        </w:rPr>
      </w:pPr>
      <w:r w:rsidRPr="007F4E08">
        <w:rPr>
          <w:rFonts w:ascii="Times New Roman" w:hAnsi="Times New Roman"/>
          <w:sz w:val="24"/>
        </w:rPr>
        <w:t xml:space="preserve">Place, date:                                                                      </w:t>
      </w:r>
      <w:r w:rsidRPr="007F4E08">
        <w:rPr>
          <w:rFonts w:ascii="Times New Roman" w:hAnsi="Times New Roman"/>
          <w:sz w:val="24"/>
        </w:rPr>
        <w:tab/>
      </w:r>
      <w:r w:rsidRPr="007F4E08">
        <w:rPr>
          <w:rFonts w:ascii="Times New Roman" w:hAnsi="Times New Roman"/>
          <w:sz w:val="24"/>
        </w:rPr>
        <w:tab/>
      </w:r>
      <w:r w:rsidRPr="007F4E08">
        <w:rPr>
          <w:rFonts w:ascii="Times New Roman" w:hAnsi="Times New Roman"/>
          <w:sz w:val="24"/>
        </w:rPr>
        <w:tab/>
      </w:r>
      <w:r w:rsidRPr="007F4E08">
        <w:rPr>
          <w:rFonts w:ascii="Times New Roman" w:hAnsi="Times New Roman"/>
          <w:sz w:val="24"/>
        </w:rPr>
        <w:tab/>
        <w:t>Signature:</w:t>
      </w:r>
    </w:p>
    <w:p w:rsidR="00B648DA" w:rsidRDefault="00B648DA" w:rsidP="007F4E08">
      <w:pPr>
        <w:spacing w:after="0"/>
        <w:ind w:left="2124" w:hanging="2124"/>
        <w:rPr>
          <w:rFonts w:ascii="Times New Roman" w:hAnsi="Times New Roman"/>
          <w:sz w:val="24"/>
        </w:rPr>
      </w:pPr>
    </w:p>
    <w:p w:rsidR="0049091B" w:rsidRDefault="0049091B" w:rsidP="004E6C41">
      <w:pPr>
        <w:spacing w:after="0"/>
        <w:jc w:val="center"/>
        <w:rPr>
          <w:rFonts w:ascii="Times New Roman" w:hAnsi="Times New Roman"/>
          <w:b/>
          <w:sz w:val="24"/>
        </w:rPr>
      </w:pPr>
    </w:p>
    <w:p w:rsidR="00B648DA" w:rsidRDefault="00B648DA" w:rsidP="004E6C41">
      <w:pPr>
        <w:spacing w:after="0"/>
        <w:jc w:val="center"/>
        <w:rPr>
          <w:rFonts w:ascii="Times New Roman" w:hAnsi="Times New Roman"/>
          <w:b/>
          <w:sz w:val="24"/>
        </w:rPr>
      </w:pPr>
      <w:r>
        <w:rPr>
          <w:rFonts w:ascii="Times New Roman" w:hAnsi="Times New Roman"/>
          <w:b/>
          <w:sz w:val="24"/>
        </w:rPr>
        <w:lastRenderedPageBreak/>
        <w:t>Appendix 4</w:t>
      </w:r>
    </w:p>
    <w:p w:rsidR="00B648DA" w:rsidRDefault="00B648DA" w:rsidP="004E6C41">
      <w:pPr>
        <w:spacing w:after="0"/>
        <w:jc w:val="center"/>
        <w:rPr>
          <w:rFonts w:ascii="Times New Roman" w:hAnsi="Times New Roman"/>
          <w:b/>
          <w:sz w:val="24"/>
        </w:rPr>
      </w:pPr>
      <w:r>
        <w:rPr>
          <w:rFonts w:ascii="Times New Roman" w:hAnsi="Times New Roman"/>
          <w:b/>
          <w:sz w:val="24"/>
        </w:rPr>
        <w:t xml:space="preserve">Evidence on </w:t>
      </w:r>
      <w:r w:rsidR="00AF3D90">
        <w:rPr>
          <w:rFonts w:ascii="Times New Roman" w:hAnsi="Times New Roman"/>
          <w:b/>
          <w:sz w:val="24"/>
        </w:rPr>
        <w:t>obtained</w:t>
      </w:r>
      <w:r>
        <w:rPr>
          <w:rFonts w:ascii="Times New Roman" w:hAnsi="Times New Roman"/>
          <w:b/>
          <w:sz w:val="24"/>
        </w:rPr>
        <w:t xml:space="preserve"> academic titles and scientific degrees</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u w:val="single"/>
        </w:rPr>
      </w:pPr>
      <w:r>
        <w:rPr>
          <w:rFonts w:ascii="Times New Roman" w:hAnsi="Times New Roman"/>
          <w:sz w:val="24"/>
          <w:u w:val="single"/>
        </w:rPr>
        <w:t xml:space="preserve">Certified copies of documents on </w:t>
      </w:r>
      <w:r w:rsidR="00AF3D90">
        <w:rPr>
          <w:rFonts w:ascii="Times New Roman" w:hAnsi="Times New Roman"/>
          <w:sz w:val="24"/>
          <w:u w:val="single"/>
        </w:rPr>
        <w:t xml:space="preserve">obtained </w:t>
      </w:r>
      <w:r>
        <w:rPr>
          <w:rFonts w:ascii="Times New Roman" w:hAnsi="Times New Roman"/>
          <w:sz w:val="24"/>
          <w:u w:val="single"/>
        </w:rPr>
        <w:t>university education, academic titles and scientific degrees</w:t>
      </w:r>
    </w:p>
    <w:p w:rsidR="00B648DA" w:rsidRDefault="00B648DA" w:rsidP="004E6C41">
      <w:pPr>
        <w:spacing w:after="0"/>
        <w:jc w:val="both"/>
        <w:rPr>
          <w:rFonts w:ascii="Times New Roman" w:hAnsi="Times New Roman"/>
          <w:sz w:val="24"/>
          <w:u w:val="single"/>
        </w:rPr>
      </w:pPr>
    </w:p>
    <w:p w:rsidR="00B648DA" w:rsidRDefault="00B648DA" w:rsidP="004E6C41">
      <w:pPr>
        <w:spacing w:after="0"/>
        <w:jc w:val="both"/>
        <w:rPr>
          <w:rFonts w:ascii="Times New Roman" w:hAnsi="Times New Roman"/>
          <w:sz w:val="24"/>
          <w:u w:val="single"/>
        </w:rPr>
      </w:pPr>
    </w:p>
    <w:p w:rsidR="00B648DA" w:rsidRDefault="00B648DA" w:rsidP="004E6C41">
      <w:pPr>
        <w:spacing w:after="0"/>
        <w:jc w:val="both"/>
        <w:rPr>
          <w:rFonts w:ascii="Times New Roman" w:hAnsi="Times New Roman"/>
          <w:sz w:val="24"/>
        </w:rPr>
      </w:pPr>
      <w:r>
        <w:rPr>
          <w:rFonts w:ascii="Times New Roman" w:hAnsi="Times New Roman"/>
          <w:sz w:val="24"/>
          <w:u w:val="single"/>
        </w:rPr>
        <w:t>Evidence of the scientific-pedagogical title of lecturer, habilitation thesis topic, date of defence, faculty, university (at professorship appointment procedure)</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E80C22" w:rsidRDefault="00E80C22"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center"/>
        <w:rPr>
          <w:rFonts w:ascii="Times New Roman" w:hAnsi="Times New Roman"/>
          <w:b/>
          <w:sz w:val="24"/>
        </w:rPr>
      </w:pPr>
      <w:r>
        <w:rPr>
          <w:rFonts w:ascii="Times New Roman" w:hAnsi="Times New Roman"/>
          <w:b/>
          <w:sz w:val="24"/>
        </w:rPr>
        <w:lastRenderedPageBreak/>
        <w:t>Appendix 5</w:t>
      </w:r>
    </w:p>
    <w:p w:rsidR="00B648DA" w:rsidRDefault="00B648DA" w:rsidP="004E6C41">
      <w:pPr>
        <w:spacing w:after="0"/>
        <w:jc w:val="center"/>
        <w:rPr>
          <w:rFonts w:ascii="Times New Roman" w:hAnsi="Times New Roman"/>
          <w:b/>
          <w:sz w:val="24"/>
        </w:rPr>
      </w:pPr>
      <w:r>
        <w:rPr>
          <w:rFonts w:ascii="Times New Roman" w:hAnsi="Times New Roman"/>
          <w:b/>
          <w:sz w:val="24"/>
        </w:rPr>
        <w:t>Pedagogical activities of the applicant</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u w:val="single"/>
        </w:rPr>
      </w:pPr>
    </w:p>
    <w:p w:rsidR="00B648DA" w:rsidRDefault="00B648DA" w:rsidP="004E6C41">
      <w:pPr>
        <w:spacing w:after="0"/>
        <w:jc w:val="both"/>
        <w:rPr>
          <w:rFonts w:ascii="Times New Roman" w:hAnsi="Times New Roman"/>
          <w:sz w:val="24"/>
        </w:rPr>
      </w:pPr>
      <w:r>
        <w:rPr>
          <w:rFonts w:ascii="Times New Roman" w:hAnsi="Times New Roman"/>
          <w:sz w:val="24"/>
          <w:u w:val="single"/>
        </w:rPr>
        <w:t>Evidence of the period, duration and place of the pedagogical activities of the applicant</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b/>
          <w:sz w:val="24"/>
        </w:rPr>
      </w:pPr>
      <w:r>
        <w:rPr>
          <w:rFonts w:ascii="Times New Roman" w:hAnsi="Times New Roman"/>
          <w:b/>
          <w:sz w:val="24"/>
        </w:rPr>
        <w:t>Overview of regular teaching</w:t>
      </w:r>
    </w:p>
    <w:p w:rsidR="00B648DA" w:rsidRDefault="00B648DA" w:rsidP="004E6C41">
      <w:pPr>
        <w:spacing w:after="0"/>
        <w:jc w:val="both"/>
        <w:rPr>
          <w:rFonts w:ascii="Times New Roman" w:hAnsi="Times New Roman"/>
          <w:b/>
          <w:sz w:val="24"/>
        </w:rPr>
      </w:pPr>
    </w:p>
    <w:p w:rsidR="00B648DA" w:rsidRDefault="00B648DA" w:rsidP="004E6C41">
      <w:pPr>
        <w:spacing w:after="0"/>
        <w:jc w:val="both"/>
        <w:rPr>
          <w:rFonts w:ascii="Times New Roman" w:hAnsi="Times New Roman"/>
          <w:b/>
          <w:sz w:val="24"/>
        </w:rPr>
      </w:pPr>
      <w:r>
        <w:rPr>
          <w:rFonts w:ascii="Times New Roman" w:hAnsi="Times New Roman"/>
          <w:b/>
          <w:i/>
          <w:sz w:val="24"/>
        </w:rPr>
        <w:t>Lectures</w:t>
      </w:r>
    </w:p>
    <w:p w:rsidR="00B648DA" w:rsidRDefault="00B648DA" w:rsidP="004E6C41">
      <w:pPr>
        <w:spacing w:after="0"/>
        <w:jc w:val="both"/>
        <w:rPr>
          <w:rFonts w:ascii="Times New Roman" w:hAnsi="Times New Roman"/>
          <w:b/>
          <w:sz w:val="24"/>
        </w:rPr>
      </w:pPr>
    </w:p>
    <w:p w:rsidR="00B648DA" w:rsidRDefault="00B648DA" w:rsidP="004E6C41">
      <w:pPr>
        <w:spacing w:after="0"/>
        <w:jc w:val="both"/>
        <w:rPr>
          <w:rFonts w:ascii="Times New Roman" w:hAnsi="Times New Roman"/>
          <w:b/>
          <w:sz w:val="24"/>
        </w:rPr>
      </w:pPr>
      <w:r>
        <w:rPr>
          <w:rFonts w:ascii="Times New Roman" w:hAnsi="Times New Roman"/>
          <w:b/>
          <w:sz w:val="24"/>
        </w:rPr>
        <w:t xml:space="preserve">       </w:t>
      </w:r>
      <w:proofErr w:type="gramStart"/>
      <w:r>
        <w:rPr>
          <w:rFonts w:ascii="Times New Roman" w:hAnsi="Times New Roman"/>
          <w:b/>
          <w:sz w:val="24"/>
        </w:rPr>
        <w:t>Course            Type</w:t>
      </w:r>
      <w:proofErr w:type="gramEnd"/>
      <w:r>
        <w:rPr>
          <w:rFonts w:ascii="Times New Roman" w:hAnsi="Times New Roman"/>
          <w:b/>
          <w:sz w:val="24"/>
        </w:rPr>
        <w:t xml:space="preserve"> of study   Semester  Course of study/Field    L./week   From   To </w:t>
      </w:r>
    </w:p>
    <w:p w:rsidR="00B648DA" w:rsidRDefault="00B648DA" w:rsidP="004E6C41">
      <w:pPr>
        <w:spacing w:after="0"/>
        <w:jc w:val="both"/>
        <w:rPr>
          <w:rFonts w:ascii="Times New Roman" w:hAnsi="Times New Roman"/>
          <w:b/>
          <w:sz w:val="24"/>
        </w:rPr>
      </w:pPr>
    </w:p>
    <w:p w:rsidR="00B648DA" w:rsidRDefault="00B648DA" w:rsidP="004E6C41">
      <w:pPr>
        <w:pStyle w:val="Odstavecseseznamem"/>
        <w:numPr>
          <w:ilvl w:val="0"/>
          <w:numId w:val="23"/>
        </w:numPr>
        <w:spacing w:after="0"/>
        <w:ind w:left="426" w:hanging="426"/>
        <w:jc w:val="both"/>
        <w:rPr>
          <w:rFonts w:ascii="Times New Roman" w:hAnsi="Times New Roman"/>
          <w:sz w:val="24"/>
        </w:rPr>
      </w:pPr>
      <w:r>
        <w:rPr>
          <w:rFonts w:ascii="Times New Roman" w:hAnsi="Times New Roman"/>
          <w:sz w:val="24"/>
        </w:rPr>
        <w:t>Mathematics           Bc.                     1           APFY/Astrophysics         3   2009/10  present</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r>
        <w:rPr>
          <w:rFonts w:ascii="Times New Roman" w:hAnsi="Times New Roman"/>
          <w:b/>
          <w:i/>
          <w:sz w:val="24"/>
        </w:rPr>
        <w:t>Practical lessons and seminars</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b/>
          <w:sz w:val="24"/>
        </w:rPr>
      </w:pPr>
      <w:proofErr w:type="gramStart"/>
      <w:r>
        <w:rPr>
          <w:rFonts w:ascii="Times New Roman" w:hAnsi="Times New Roman"/>
          <w:b/>
          <w:sz w:val="24"/>
        </w:rPr>
        <w:t>Course            Type</w:t>
      </w:r>
      <w:proofErr w:type="gramEnd"/>
      <w:r>
        <w:rPr>
          <w:rFonts w:ascii="Times New Roman" w:hAnsi="Times New Roman"/>
          <w:b/>
          <w:sz w:val="24"/>
        </w:rPr>
        <w:t xml:space="preserve"> of study   Semester  Course of study/Field    L./week   From   To </w:t>
      </w:r>
    </w:p>
    <w:p w:rsidR="00B648DA" w:rsidRDefault="00B648DA" w:rsidP="004E6C41">
      <w:pPr>
        <w:spacing w:after="0"/>
        <w:jc w:val="both"/>
        <w:rPr>
          <w:rFonts w:ascii="Times New Roman" w:hAnsi="Times New Roman"/>
          <w:b/>
          <w:sz w:val="24"/>
        </w:rPr>
      </w:pPr>
    </w:p>
    <w:p w:rsidR="00B648DA" w:rsidRDefault="00B648DA" w:rsidP="004E6C41">
      <w:pPr>
        <w:spacing w:after="0"/>
        <w:jc w:val="both"/>
        <w:rPr>
          <w:rFonts w:ascii="Times New Roman" w:hAnsi="Times New Roman"/>
          <w:sz w:val="24"/>
        </w:rPr>
      </w:pPr>
      <w:r w:rsidRPr="009F6A65">
        <w:rPr>
          <w:rFonts w:ascii="Times New Roman" w:hAnsi="Times New Roman"/>
          <w:sz w:val="24"/>
        </w:rPr>
        <w:t>1.</w:t>
      </w:r>
      <w:r>
        <w:rPr>
          <w:rFonts w:ascii="Times New Roman" w:hAnsi="Times New Roman"/>
          <w:sz w:val="24"/>
        </w:rPr>
        <w:t xml:space="preserve">    </w:t>
      </w:r>
      <w:r w:rsidRPr="009F6A65">
        <w:rPr>
          <w:rFonts w:ascii="Times New Roman" w:hAnsi="Times New Roman"/>
          <w:sz w:val="24"/>
        </w:rPr>
        <w:t>Mathematics           Bc</w:t>
      </w:r>
      <w:r>
        <w:rPr>
          <w:rFonts w:ascii="Times New Roman" w:hAnsi="Times New Roman"/>
          <w:sz w:val="24"/>
        </w:rPr>
        <w:t>.</w:t>
      </w:r>
      <w:r w:rsidRPr="009F6A65">
        <w:rPr>
          <w:rFonts w:ascii="Times New Roman" w:hAnsi="Times New Roman"/>
          <w:sz w:val="24"/>
        </w:rPr>
        <w:t xml:space="preserve">                     1           APFY/Astrophysics         3   2009/10  </w:t>
      </w:r>
      <w:r>
        <w:rPr>
          <w:rFonts w:ascii="Times New Roman" w:hAnsi="Times New Roman"/>
          <w:sz w:val="24"/>
        </w:rPr>
        <w:t>present</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i/>
          <w:sz w:val="24"/>
        </w:rPr>
      </w:pPr>
      <w:r>
        <w:rPr>
          <w:rFonts w:ascii="Times New Roman" w:hAnsi="Times New Roman"/>
          <w:b/>
          <w:i/>
          <w:sz w:val="24"/>
        </w:rPr>
        <w:t>Course reference</w:t>
      </w:r>
    </w:p>
    <w:p w:rsidR="00B648DA" w:rsidRDefault="00B648DA" w:rsidP="004E6C41">
      <w:pPr>
        <w:spacing w:after="0"/>
        <w:jc w:val="both"/>
        <w:rPr>
          <w:rFonts w:ascii="Times New Roman" w:hAnsi="Times New Roman"/>
          <w:i/>
          <w:sz w:val="24"/>
        </w:rPr>
      </w:pPr>
    </w:p>
    <w:p w:rsidR="00B648DA" w:rsidRDefault="00B648DA" w:rsidP="004E6C41">
      <w:pPr>
        <w:spacing w:after="0"/>
        <w:jc w:val="both"/>
        <w:rPr>
          <w:rFonts w:ascii="Times New Roman" w:hAnsi="Times New Roman"/>
          <w:sz w:val="24"/>
        </w:rPr>
      </w:pPr>
      <w:r>
        <w:rPr>
          <w:rFonts w:ascii="Times New Roman" w:hAnsi="Times New Roman"/>
          <w:i/>
          <w:sz w:val="24"/>
        </w:rPr>
        <w:t>Bc. study course: Nursing (field Nurse)</w:t>
      </w:r>
    </w:p>
    <w:p w:rsidR="00B648DA" w:rsidRDefault="00B648DA" w:rsidP="004E6C41">
      <w:pPr>
        <w:pStyle w:val="Odstavecseseznamem"/>
        <w:numPr>
          <w:ilvl w:val="0"/>
          <w:numId w:val="24"/>
        </w:numPr>
        <w:spacing w:after="0"/>
        <w:jc w:val="both"/>
        <w:rPr>
          <w:rFonts w:ascii="Times New Roman" w:hAnsi="Times New Roman"/>
          <w:sz w:val="24"/>
        </w:rPr>
      </w:pPr>
      <w:r>
        <w:rPr>
          <w:rFonts w:ascii="Times New Roman" w:hAnsi="Times New Roman"/>
          <w:sz w:val="24"/>
        </w:rPr>
        <w:t>Public healthcare (obligatory course, 1</w:t>
      </w:r>
      <w:r>
        <w:rPr>
          <w:rFonts w:ascii="Times New Roman" w:hAnsi="Times New Roman"/>
          <w:sz w:val="24"/>
          <w:vertAlign w:val="superscript"/>
        </w:rPr>
        <w:t>st</w:t>
      </w:r>
      <w:r>
        <w:rPr>
          <w:rFonts w:ascii="Times New Roman" w:hAnsi="Times New Roman"/>
          <w:sz w:val="24"/>
        </w:rPr>
        <w:t xml:space="preserve"> year)</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u w:val="single"/>
        </w:rPr>
      </w:pPr>
      <w:r>
        <w:rPr>
          <w:rFonts w:ascii="Times New Roman" w:hAnsi="Times New Roman"/>
          <w:sz w:val="24"/>
          <w:u w:val="single"/>
        </w:rPr>
        <w:t>Evaluation from the places of activity</w:t>
      </w:r>
    </w:p>
    <w:p w:rsidR="00B648DA" w:rsidRDefault="00B648DA" w:rsidP="004E6C41">
      <w:pPr>
        <w:spacing w:after="0"/>
        <w:jc w:val="both"/>
        <w:rPr>
          <w:rFonts w:ascii="Times New Roman" w:hAnsi="Times New Roman"/>
          <w:sz w:val="24"/>
          <w:u w:val="single"/>
        </w:rPr>
      </w:pPr>
    </w:p>
    <w:p w:rsidR="00B648DA" w:rsidRDefault="00B648DA" w:rsidP="004E6C41">
      <w:pPr>
        <w:spacing w:after="0"/>
        <w:jc w:val="both"/>
        <w:rPr>
          <w:rFonts w:ascii="Times New Roman" w:hAnsi="Times New Roman"/>
          <w:sz w:val="24"/>
          <w:u w:val="single"/>
        </w:rPr>
      </w:pPr>
    </w:p>
    <w:p w:rsidR="00B648DA" w:rsidRDefault="00B648DA" w:rsidP="004E6C41">
      <w:pPr>
        <w:spacing w:after="0"/>
        <w:jc w:val="both"/>
        <w:rPr>
          <w:rFonts w:ascii="Times New Roman" w:hAnsi="Times New Roman"/>
          <w:sz w:val="24"/>
          <w:u w:val="single"/>
        </w:rPr>
      </w:pPr>
    </w:p>
    <w:p w:rsidR="00B648DA" w:rsidRDefault="00B648DA" w:rsidP="004E6C41">
      <w:pPr>
        <w:spacing w:after="0"/>
        <w:jc w:val="both"/>
        <w:rPr>
          <w:rFonts w:ascii="Times New Roman" w:hAnsi="Times New Roman"/>
          <w:sz w:val="24"/>
          <w:u w:val="single"/>
        </w:rPr>
      </w:pPr>
      <w:r>
        <w:rPr>
          <w:rFonts w:ascii="Times New Roman" w:hAnsi="Times New Roman"/>
          <w:sz w:val="24"/>
          <w:u w:val="single"/>
        </w:rPr>
        <w:t>List of defended Bc., dibloma theses and dissertations, where the applicant was the consultant</w:t>
      </w:r>
    </w:p>
    <w:p w:rsidR="00B648DA" w:rsidRDefault="00B648DA" w:rsidP="004E6C41">
      <w:pPr>
        <w:spacing w:after="0"/>
        <w:jc w:val="both"/>
        <w:rPr>
          <w:rFonts w:ascii="Times New Roman" w:hAnsi="Times New Roman"/>
          <w:sz w:val="24"/>
          <w:u w:val="single"/>
        </w:rPr>
      </w:pPr>
    </w:p>
    <w:p w:rsidR="00B648DA" w:rsidRDefault="00B648DA" w:rsidP="004E6C41">
      <w:pPr>
        <w:spacing w:after="0"/>
        <w:jc w:val="both"/>
        <w:rPr>
          <w:rFonts w:ascii="Times New Roman" w:hAnsi="Times New Roman"/>
          <w:sz w:val="24"/>
        </w:rPr>
      </w:pPr>
      <w:r>
        <w:rPr>
          <w:rFonts w:ascii="Times New Roman" w:hAnsi="Times New Roman"/>
          <w:sz w:val="24"/>
        </w:rPr>
        <w:t>Student’s name, thesis title, field of study, year of defence</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49091B" w:rsidRDefault="0049091B" w:rsidP="004E6C41">
      <w:pPr>
        <w:spacing w:after="0"/>
        <w:jc w:val="both"/>
        <w:rPr>
          <w:rFonts w:ascii="Times New Roman" w:hAnsi="Times New Roman"/>
          <w:sz w:val="24"/>
        </w:rPr>
      </w:pPr>
    </w:p>
    <w:p w:rsidR="0049091B" w:rsidRDefault="0049091B"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Pr="009F6A65" w:rsidRDefault="00B648DA" w:rsidP="004E6C41">
      <w:pPr>
        <w:spacing w:after="0"/>
        <w:jc w:val="both"/>
        <w:rPr>
          <w:rFonts w:ascii="Times New Roman" w:hAnsi="Times New Roman"/>
          <w:sz w:val="24"/>
        </w:rPr>
      </w:pPr>
    </w:p>
    <w:p w:rsidR="00B648DA" w:rsidRDefault="00B648DA" w:rsidP="004E6C41">
      <w:pPr>
        <w:spacing w:after="0"/>
        <w:jc w:val="center"/>
        <w:rPr>
          <w:rFonts w:ascii="Times New Roman" w:hAnsi="Times New Roman"/>
          <w:b/>
          <w:color w:val="000000"/>
          <w:sz w:val="24"/>
        </w:rPr>
      </w:pPr>
      <w:r>
        <w:rPr>
          <w:rFonts w:ascii="Times New Roman" w:hAnsi="Times New Roman"/>
          <w:b/>
          <w:color w:val="000000"/>
          <w:sz w:val="24"/>
        </w:rPr>
        <w:lastRenderedPageBreak/>
        <w:t>Appendix 6</w:t>
      </w:r>
    </w:p>
    <w:p w:rsidR="00B648DA" w:rsidRDefault="00B648DA" w:rsidP="004E6C41">
      <w:pPr>
        <w:spacing w:after="0"/>
        <w:jc w:val="center"/>
        <w:rPr>
          <w:rFonts w:ascii="Times New Roman" w:hAnsi="Times New Roman"/>
          <w:b/>
          <w:color w:val="000000"/>
          <w:sz w:val="24"/>
        </w:rPr>
      </w:pPr>
      <w:r>
        <w:rPr>
          <w:rFonts w:ascii="Times New Roman" w:hAnsi="Times New Roman"/>
          <w:b/>
          <w:color w:val="000000"/>
          <w:sz w:val="24"/>
        </w:rPr>
        <w:t>Overview of research projects</w:t>
      </w:r>
    </w:p>
    <w:p w:rsidR="00B648DA" w:rsidRPr="008408FB" w:rsidRDefault="00B648DA" w:rsidP="004E6C41">
      <w:pPr>
        <w:pStyle w:val="Odstavecseseznamem"/>
        <w:numPr>
          <w:ilvl w:val="0"/>
          <w:numId w:val="25"/>
        </w:numPr>
        <w:spacing w:after="0"/>
        <w:jc w:val="both"/>
        <w:rPr>
          <w:rFonts w:ascii="Times New Roman" w:hAnsi="Times New Roman"/>
          <w:color w:val="000000"/>
          <w:sz w:val="24"/>
        </w:rPr>
      </w:pPr>
      <w:r>
        <w:rPr>
          <w:rFonts w:ascii="Times New Roman" w:hAnsi="Times New Roman"/>
          <w:color w:val="000000"/>
          <w:sz w:val="24"/>
        </w:rPr>
        <w:t xml:space="preserve">Quality of life in premature children. </w:t>
      </w:r>
      <w:r>
        <w:rPr>
          <w:rFonts w:ascii="Times New Roman" w:hAnsi="Times New Roman"/>
          <w:i/>
          <w:color w:val="000000"/>
          <w:sz w:val="24"/>
        </w:rPr>
        <w:t>Czech grant agency</w:t>
      </w:r>
      <w:r>
        <w:rPr>
          <w:rFonts w:ascii="Times New Roman" w:hAnsi="Times New Roman"/>
          <w:color w:val="000000"/>
          <w:sz w:val="24"/>
        </w:rPr>
        <w:t xml:space="preserve"> (No. </w:t>
      </w:r>
      <w:r w:rsidRPr="008408FB">
        <w:rPr>
          <w:rFonts w:ascii="Times New Roman" w:hAnsi="Times New Roman"/>
          <w:sz w:val="24"/>
        </w:rPr>
        <w:t xml:space="preserve">406/03/0038). (Duration of the research </w:t>
      </w:r>
      <w:r>
        <w:rPr>
          <w:rFonts w:ascii="Times New Roman" w:hAnsi="Times New Roman"/>
          <w:sz w:val="24"/>
        </w:rPr>
        <w:t>2003 – 2005). – co-researcher</w:t>
      </w:r>
    </w:p>
    <w:p w:rsidR="00B648DA" w:rsidRDefault="00B648DA" w:rsidP="004E6C41">
      <w:pPr>
        <w:spacing w:after="0"/>
        <w:jc w:val="both"/>
        <w:rPr>
          <w:rFonts w:ascii="Times New Roman" w:hAnsi="Times New Roman"/>
          <w:color w:val="000000"/>
          <w:sz w:val="24"/>
        </w:rPr>
      </w:pPr>
    </w:p>
    <w:p w:rsidR="00B648DA" w:rsidRDefault="00B648DA" w:rsidP="004E6C41">
      <w:pPr>
        <w:pStyle w:val="Odstavecseseznamem"/>
        <w:numPr>
          <w:ilvl w:val="0"/>
          <w:numId w:val="25"/>
        </w:numPr>
        <w:spacing w:after="0"/>
        <w:jc w:val="both"/>
        <w:rPr>
          <w:rFonts w:ascii="Times New Roman" w:hAnsi="Times New Roman"/>
          <w:color w:val="000000"/>
          <w:sz w:val="24"/>
        </w:rPr>
      </w:pPr>
      <w:r>
        <w:rPr>
          <w:rFonts w:ascii="Times New Roman" w:hAnsi="Times New Roman"/>
          <w:color w:val="000000"/>
          <w:sz w:val="24"/>
        </w:rPr>
        <w:t xml:space="preserve">Influence of smoking on chronic disorders </w:t>
      </w:r>
      <w:proofErr w:type="gramStart"/>
      <w:r>
        <w:rPr>
          <w:rFonts w:ascii="Times New Roman" w:hAnsi="Times New Roman"/>
          <w:color w:val="000000"/>
          <w:sz w:val="24"/>
        </w:rPr>
        <w:t>of oral</w:t>
      </w:r>
      <w:proofErr w:type="gramEnd"/>
      <w:r>
        <w:rPr>
          <w:rFonts w:ascii="Times New Roman" w:hAnsi="Times New Roman"/>
          <w:color w:val="000000"/>
          <w:sz w:val="24"/>
        </w:rPr>
        <w:t xml:space="preserve"> cavity. </w:t>
      </w:r>
      <w:r>
        <w:rPr>
          <w:rFonts w:ascii="Times New Roman" w:hAnsi="Times New Roman"/>
          <w:i/>
          <w:color w:val="000000"/>
          <w:sz w:val="24"/>
        </w:rPr>
        <w:t>Internal grant agency of the Ministry of Health of the Czech Republic</w:t>
      </w:r>
      <w:r>
        <w:rPr>
          <w:rFonts w:ascii="Times New Roman" w:hAnsi="Times New Roman"/>
          <w:color w:val="000000"/>
          <w:sz w:val="24"/>
        </w:rPr>
        <w:t xml:space="preserve"> (No. NR 8981-3/2003)- Duration of the research 2003 – 2005). – researcher</w:t>
      </w:r>
    </w:p>
    <w:p w:rsidR="00B648DA" w:rsidRPr="008408FB" w:rsidRDefault="00B648DA" w:rsidP="004E6C41">
      <w:pPr>
        <w:pStyle w:val="Odstavecseseznamem"/>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E80C22" w:rsidRDefault="00E80C22"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center"/>
        <w:rPr>
          <w:rFonts w:ascii="Times New Roman" w:hAnsi="Times New Roman"/>
          <w:b/>
          <w:color w:val="000000"/>
          <w:sz w:val="24"/>
        </w:rPr>
      </w:pPr>
      <w:r>
        <w:rPr>
          <w:rFonts w:ascii="Times New Roman" w:hAnsi="Times New Roman"/>
          <w:b/>
          <w:color w:val="000000"/>
          <w:sz w:val="24"/>
        </w:rPr>
        <w:lastRenderedPageBreak/>
        <w:t>Appendix 7</w:t>
      </w:r>
    </w:p>
    <w:p w:rsidR="00B648DA" w:rsidRDefault="00B648DA" w:rsidP="004E6C41">
      <w:pPr>
        <w:spacing w:after="0"/>
        <w:jc w:val="center"/>
        <w:rPr>
          <w:rFonts w:ascii="Times New Roman" w:hAnsi="Times New Roman"/>
          <w:b/>
          <w:color w:val="000000"/>
          <w:sz w:val="24"/>
        </w:rPr>
      </w:pPr>
      <w:r>
        <w:rPr>
          <w:rFonts w:ascii="Times New Roman" w:hAnsi="Times New Roman"/>
          <w:b/>
          <w:color w:val="000000"/>
          <w:sz w:val="24"/>
        </w:rPr>
        <w:t>List of publications</w:t>
      </w:r>
    </w:p>
    <w:p w:rsidR="00B648DA" w:rsidRDefault="00B648DA" w:rsidP="004E6C41">
      <w:pPr>
        <w:spacing w:after="0"/>
        <w:jc w:val="both"/>
        <w:rPr>
          <w:rFonts w:ascii="Times New Roman" w:hAnsi="Times New Roman"/>
          <w:color w:val="000000"/>
          <w:sz w:val="24"/>
          <w:u w:val="single"/>
        </w:rPr>
      </w:pPr>
      <w:r>
        <w:rPr>
          <w:rFonts w:ascii="Times New Roman" w:hAnsi="Times New Roman"/>
          <w:color w:val="000000"/>
          <w:sz w:val="24"/>
          <w:u w:val="single"/>
        </w:rPr>
        <w:t>Academic book (monograph)</w:t>
      </w:r>
    </w:p>
    <w:p w:rsidR="00B648DA" w:rsidRDefault="00B648DA" w:rsidP="004E6C41">
      <w:pPr>
        <w:spacing w:after="0"/>
        <w:jc w:val="both"/>
        <w:rPr>
          <w:rFonts w:ascii="Times New Roman" w:hAnsi="Times New Roman"/>
          <w:color w:val="000000"/>
          <w:sz w:val="24"/>
        </w:rPr>
      </w:pPr>
    </w:p>
    <w:p w:rsidR="00B648DA" w:rsidRPr="00CC1E16" w:rsidRDefault="00B648DA" w:rsidP="004E6C41">
      <w:pPr>
        <w:pStyle w:val="Zkladntext"/>
        <w:numPr>
          <w:ilvl w:val="0"/>
          <w:numId w:val="26"/>
        </w:numPr>
        <w:jc w:val="both"/>
        <w:rPr>
          <w:caps/>
          <w:szCs w:val="24"/>
        </w:rPr>
      </w:pPr>
      <w:r>
        <w:rPr>
          <w:color w:val="000000"/>
        </w:rPr>
        <w:t xml:space="preserve">DOLEJŠOVÁ, Z. </w:t>
      </w:r>
      <w:r>
        <w:rPr>
          <w:i/>
          <w:color w:val="000000"/>
        </w:rPr>
        <w:t>Labour Law in Practice</w:t>
      </w:r>
      <w:r>
        <w:rPr>
          <w:color w:val="000000"/>
        </w:rPr>
        <w:t>., 1</w:t>
      </w:r>
      <w:r>
        <w:rPr>
          <w:color w:val="000000"/>
          <w:vertAlign w:val="superscript"/>
        </w:rPr>
        <w:t>st</w:t>
      </w:r>
      <w:r>
        <w:rPr>
          <w:color w:val="000000"/>
        </w:rPr>
        <w:t xml:space="preserve"> issue, Prague: Triton</w:t>
      </w:r>
      <w:r w:rsidRPr="00CC1E16">
        <w:rPr>
          <w:szCs w:val="24"/>
        </w:rPr>
        <w:t>, 20</w:t>
      </w:r>
      <w:r>
        <w:rPr>
          <w:szCs w:val="24"/>
        </w:rPr>
        <w:t>10</w:t>
      </w:r>
      <w:r w:rsidRPr="00CC1E16">
        <w:rPr>
          <w:szCs w:val="24"/>
        </w:rPr>
        <w:t>. 1</w:t>
      </w:r>
      <w:r>
        <w:rPr>
          <w:szCs w:val="24"/>
        </w:rPr>
        <w:t>5</w:t>
      </w:r>
      <w:r w:rsidRPr="00CC1E16">
        <w:rPr>
          <w:szCs w:val="24"/>
        </w:rPr>
        <w:t>7 s. ISBN 80-7-368-1</w:t>
      </w:r>
      <w:r>
        <w:rPr>
          <w:szCs w:val="24"/>
        </w:rPr>
        <w:t>2</w:t>
      </w:r>
      <w:r w:rsidRPr="00CC1E16">
        <w:rPr>
          <w:szCs w:val="24"/>
        </w:rPr>
        <w:t>0-</w:t>
      </w:r>
      <w:r>
        <w:rPr>
          <w:szCs w:val="24"/>
        </w:rPr>
        <w:t>6</w:t>
      </w:r>
      <w:r w:rsidRPr="00CC1E16">
        <w:rPr>
          <w:szCs w:val="24"/>
        </w:rPr>
        <w:t>.</w:t>
      </w: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u w:val="single"/>
        </w:rPr>
      </w:pPr>
      <w:r>
        <w:rPr>
          <w:rFonts w:ascii="Times New Roman" w:hAnsi="Times New Roman"/>
          <w:color w:val="000000"/>
          <w:sz w:val="24"/>
          <w:u w:val="single"/>
        </w:rPr>
        <w:t>Chapter or chapters in an academic book</w:t>
      </w:r>
    </w:p>
    <w:p w:rsidR="00B648DA" w:rsidRDefault="00B648DA" w:rsidP="004E6C41">
      <w:pPr>
        <w:spacing w:after="0"/>
        <w:jc w:val="both"/>
        <w:rPr>
          <w:rFonts w:ascii="Times New Roman" w:hAnsi="Times New Roman"/>
          <w:color w:val="000000"/>
          <w:sz w:val="24"/>
        </w:rPr>
      </w:pPr>
    </w:p>
    <w:p w:rsidR="00B648DA" w:rsidRPr="009F6AAA" w:rsidRDefault="00B648DA" w:rsidP="004E6C41">
      <w:pPr>
        <w:pStyle w:val="Odstavecseseznamem"/>
        <w:numPr>
          <w:ilvl w:val="0"/>
          <w:numId w:val="27"/>
        </w:numPr>
        <w:spacing w:after="0"/>
        <w:ind w:left="426" w:hanging="426"/>
        <w:jc w:val="both"/>
        <w:rPr>
          <w:rFonts w:ascii="Times New Roman" w:hAnsi="Times New Roman"/>
          <w:color w:val="000000"/>
          <w:sz w:val="24"/>
        </w:rPr>
      </w:pPr>
      <w:r w:rsidRPr="009F6AAA">
        <w:rPr>
          <w:rFonts w:ascii="Times New Roman" w:hAnsi="Times New Roman"/>
          <w:color w:val="000000"/>
          <w:sz w:val="24"/>
        </w:rPr>
        <w:t xml:space="preserve">NOVÁKOVÁ, T. </w:t>
      </w:r>
      <w:r w:rsidRPr="009F6AAA">
        <w:rPr>
          <w:rFonts w:ascii="Times New Roman" w:hAnsi="Times New Roman"/>
          <w:i/>
          <w:color w:val="000000"/>
          <w:sz w:val="24"/>
        </w:rPr>
        <w:t>Care for Newborn Babies.</w:t>
      </w:r>
      <w:r w:rsidRPr="009F6AAA">
        <w:rPr>
          <w:rFonts w:ascii="Times New Roman" w:hAnsi="Times New Roman"/>
          <w:color w:val="000000"/>
          <w:sz w:val="24"/>
        </w:rPr>
        <w:t xml:space="preserve"> In PAVELKA, l </w:t>
      </w:r>
      <w:proofErr w:type="gramStart"/>
      <w:r w:rsidRPr="009F6AAA">
        <w:rPr>
          <w:rFonts w:ascii="Times New Roman" w:hAnsi="Times New Roman"/>
          <w:color w:val="000000"/>
          <w:sz w:val="24"/>
        </w:rPr>
        <w:t>et</w:t>
      </w:r>
      <w:proofErr w:type="gramEnd"/>
      <w:r w:rsidRPr="009F6AAA">
        <w:rPr>
          <w:rFonts w:ascii="Times New Roman" w:hAnsi="Times New Roman"/>
          <w:color w:val="000000"/>
          <w:sz w:val="24"/>
        </w:rPr>
        <w:t>.</w:t>
      </w:r>
      <w:proofErr w:type="gramStart"/>
      <w:r w:rsidRPr="009F6AAA">
        <w:rPr>
          <w:rFonts w:ascii="Times New Roman" w:hAnsi="Times New Roman"/>
          <w:color w:val="000000"/>
          <w:sz w:val="24"/>
        </w:rPr>
        <w:t>al</w:t>
      </w:r>
      <w:proofErr w:type="gramEnd"/>
      <w:r w:rsidRPr="009F6AAA">
        <w:rPr>
          <w:rFonts w:ascii="Times New Roman" w:hAnsi="Times New Roman"/>
          <w:color w:val="000000"/>
          <w:sz w:val="24"/>
        </w:rPr>
        <w:t xml:space="preserve">. </w:t>
      </w:r>
      <w:r w:rsidRPr="009F6AAA">
        <w:rPr>
          <w:rFonts w:ascii="Times New Roman" w:hAnsi="Times New Roman"/>
          <w:i/>
          <w:color w:val="000000"/>
          <w:sz w:val="24"/>
        </w:rPr>
        <w:t>Paediatrics</w:t>
      </w:r>
      <w:r w:rsidRPr="009F6AAA">
        <w:rPr>
          <w:rFonts w:ascii="Times New Roman" w:hAnsi="Times New Roman"/>
          <w:color w:val="000000"/>
          <w:sz w:val="24"/>
        </w:rPr>
        <w:t>, 2</w:t>
      </w:r>
      <w:r w:rsidRPr="009F6AAA">
        <w:rPr>
          <w:rFonts w:ascii="Times New Roman" w:hAnsi="Times New Roman"/>
          <w:color w:val="000000"/>
          <w:sz w:val="24"/>
          <w:vertAlign w:val="superscript"/>
        </w:rPr>
        <w:t>nd</w:t>
      </w:r>
      <w:r w:rsidRPr="009F6AAA">
        <w:rPr>
          <w:rFonts w:ascii="Times New Roman" w:hAnsi="Times New Roman"/>
          <w:color w:val="000000"/>
          <w:sz w:val="24"/>
        </w:rPr>
        <w:t xml:space="preserve"> issue, Prague: </w:t>
      </w:r>
      <w:r w:rsidRPr="009F6AAA">
        <w:rPr>
          <w:rFonts w:ascii="Times New Roman" w:hAnsi="Times New Roman"/>
          <w:sz w:val="24"/>
          <w:szCs w:val="24"/>
          <w:lang w:eastAsia="cs-CZ"/>
        </w:rPr>
        <w:t>Grada Publishing</w:t>
      </w:r>
      <w:r w:rsidRPr="009F6AAA">
        <w:rPr>
          <w:rFonts w:ascii="Times New Roman" w:hAnsi="Times New Roman"/>
          <w:bCs/>
          <w:sz w:val="24"/>
          <w:szCs w:val="24"/>
          <w:lang w:eastAsia="cs-CZ"/>
        </w:rPr>
        <w:t>, 2014. s. 34-68.  ISBN 978-80-248-3677-2</w:t>
      </w: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u w:val="single"/>
        </w:rPr>
      </w:pPr>
      <w:r>
        <w:rPr>
          <w:rFonts w:ascii="Times New Roman" w:hAnsi="Times New Roman"/>
          <w:color w:val="000000"/>
          <w:sz w:val="24"/>
          <w:u w:val="single"/>
        </w:rPr>
        <w:t xml:space="preserve">Original scientific article in a </w:t>
      </w:r>
      <w:proofErr w:type="gramStart"/>
      <w:r>
        <w:rPr>
          <w:rFonts w:ascii="Times New Roman" w:hAnsi="Times New Roman"/>
          <w:color w:val="000000"/>
          <w:sz w:val="24"/>
          <w:u w:val="single"/>
        </w:rPr>
        <w:t>magazine</w:t>
      </w:r>
      <w:proofErr w:type="gramEnd"/>
      <w:r>
        <w:rPr>
          <w:rFonts w:ascii="Times New Roman" w:hAnsi="Times New Roman"/>
          <w:color w:val="000000"/>
          <w:sz w:val="24"/>
          <w:u w:val="single"/>
        </w:rPr>
        <w:t xml:space="preserve"> with IF</w:t>
      </w:r>
    </w:p>
    <w:p w:rsidR="00B648DA" w:rsidRDefault="00B648DA" w:rsidP="004E6C41">
      <w:pPr>
        <w:spacing w:after="0"/>
        <w:jc w:val="both"/>
        <w:rPr>
          <w:rFonts w:ascii="Times New Roman" w:hAnsi="Times New Roman"/>
          <w:color w:val="000000"/>
          <w:sz w:val="24"/>
        </w:rPr>
      </w:pPr>
    </w:p>
    <w:p w:rsidR="00B648DA" w:rsidRPr="009F6AAA" w:rsidRDefault="00B648DA" w:rsidP="004E6C41">
      <w:pPr>
        <w:numPr>
          <w:ilvl w:val="0"/>
          <w:numId w:val="28"/>
        </w:numPr>
        <w:shd w:val="clear" w:color="auto" w:fill="F8F8F8"/>
        <w:tabs>
          <w:tab w:val="clear" w:pos="720"/>
        </w:tabs>
        <w:spacing w:after="0" w:line="240" w:lineRule="auto"/>
        <w:ind w:left="360"/>
        <w:jc w:val="both"/>
        <w:textAlignment w:val="top"/>
        <w:rPr>
          <w:rFonts w:ascii="Times New Roman" w:hAnsi="Times New Roman"/>
          <w:caps/>
          <w:sz w:val="24"/>
        </w:rPr>
      </w:pPr>
      <w:r w:rsidRPr="00D91E44">
        <w:rPr>
          <w:rFonts w:ascii="Times New Roman" w:hAnsi="Times New Roman"/>
          <w:b/>
          <w:color w:val="000000"/>
          <w:sz w:val="24"/>
        </w:rPr>
        <w:t>JANDOVÁ, H.</w:t>
      </w:r>
      <w:r>
        <w:rPr>
          <w:rFonts w:ascii="Times New Roman" w:hAnsi="Times New Roman"/>
          <w:color w:val="000000"/>
          <w:sz w:val="24"/>
        </w:rPr>
        <w:t xml:space="preserve">, DAVID, c. </w:t>
      </w:r>
      <w:r w:rsidRPr="009F6AAA">
        <w:rPr>
          <w:rFonts w:ascii="Times New Roman" w:hAnsi="Times New Roman"/>
          <w:bCs/>
          <w:sz w:val="24"/>
        </w:rPr>
        <w:t xml:space="preserve">Influenza vaccination rates and beliefs about vaccination among nursing home employees. </w:t>
      </w:r>
      <w:r w:rsidRPr="009F6AAA">
        <w:rPr>
          <w:rFonts w:ascii="Times New Roman" w:hAnsi="Times New Roman"/>
          <w:i/>
          <w:iCs/>
          <w:sz w:val="24"/>
        </w:rPr>
        <w:t xml:space="preserve">International Journal of infection control, </w:t>
      </w:r>
      <w:r w:rsidRPr="009F6AAA">
        <w:rPr>
          <w:rFonts w:ascii="Times New Roman" w:hAnsi="Times New Roman"/>
          <w:sz w:val="24"/>
        </w:rPr>
        <w:t xml:space="preserve">2012, vol. 16, no. 4, p.. 66-78.  </w:t>
      </w:r>
      <w:r w:rsidRPr="009F6AAA">
        <w:rPr>
          <w:rFonts w:ascii="Times New Roman" w:hAnsi="Times New Roman"/>
          <w:b/>
          <w:sz w:val="24"/>
        </w:rPr>
        <w:t>IF 2,53</w:t>
      </w: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u w:val="single"/>
        </w:rPr>
      </w:pPr>
      <w:r>
        <w:rPr>
          <w:rFonts w:ascii="Times New Roman" w:hAnsi="Times New Roman"/>
          <w:color w:val="000000"/>
          <w:sz w:val="24"/>
          <w:u w:val="single"/>
        </w:rPr>
        <w:t>Papers published in SCOPUS and ERIH</w:t>
      </w:r>
    </w:p>
    <w:p w:rsidR="00B648DA" w:rsidRDefault="00B648DA" w:rsidP="004E6C41">
      <w:pPr>
        <w:spacing w:after="0"/>
        <w:jc w:val="both"/>
        <w:rPr>
          <w:rFonts w:ascii="Times New Roman" w:hAnsi="Times New Roman"/>
          <w:color w:val="000000"/>
          <w:sz w:val="24"/>
          <w:u w:val="single"/>
        </w:rPr>
      </w:pPr>
    </w:p>
    <w:p w:rsidR="00B648DA" w:rsidRDefault="00B648DA" w:rsidP="004E6C41">
      <w:pPr>
        <w:spacing w:after="0"/>
        <w:jc w:val="both"/>
        <w:rPr>
          <w:rFonts w:ascii="Times New Roman" w:hAnsi="Times New Roman"/>
          <w:color w:val="000000"/>
          <w:sz w:val="24"/>
          <w:u w:val="single"/>
        </w:rPr>
      </w:pPr>
    </w:p>
    <w:p w:rsidR="00B648DA" w:rsidRDefault="00B648DA" w:rsidP="004E6C41">
      <w:pPr>
        <w:spacing w:after="0"/>
        <w:jc w:val="both"/>
        <w:rPr>
          <w:rFonts w:ascii="Times New Roman" w:hAnsi="Times New Roman"/>
          <w:color w:val="000000"/>
          <w:sz w:val="24"/>
          <w:u w:val="single"/>
        </w:rPr>
      </w:pPr>
      <w:r>
        <w:rPr>
          <w:rFonts w:ascii="Times New Roman" w:hAnsi="Times New Roman"/>
          <w:color w:val="000000"/>
          <w:sz w:val="24"/>
          <w:u w:val="single"/>
        </w:rPr>
        <w:t>Papers published in foreign review journals</w:t>
      </w:r>
    </w:p>
    <w:p w:rsidR="00B648DA" w:rsidRDefault="00B648DA" w:rsidP="004E6C41">
      <w:pPr>
        <w:spacing w:after="0"/>
        <w:jc w:val="both"/>
        <w:rPr>
          <w:rFonts w:ascii="Times New Roman" w:hAnsi="Times New Roman"/>
          <w:color w:val="000000"/>
          <w:sz w:val="24"/>
          <w:u w:val="single"/>
        </w:rPr>
      </w:pPr>
    </w:p>
    <w:p w:rsidR="00B648DA" w:rsidRDefault="00B648DA" w:rsidP="004E6C41">
      <w:pPr>
        <w:spacing w:after="0"/>
        <w:jc w:val="both"/>
        <w:rPr>
          <w:rFonts w:ascii="Times New Roman" w:hAnsi="Times New Roman"/>
          <w:color w:val="000000"/>
          <w:sz w:val="24"/>
          <w:u w:val="single"/>
        </w:rPr>
      </w:pPr>
    </w:p>
    <w:p w:rsidR="00B648DA" w:rsidRDefault="00B648DA" w:rsidP="004E6C41">
      <w:pPr>
        <w:spacing w:after="0"/>
        <w:jc w:val="both"/>
        <w:rPr>
          <w:rFonts w:ascii="Times New Roman" w:hAnsi="Times New Roman"/>
          <w:color w:val="000000"/>
          <w:sz w:val="24"/>
          <w:u w:val="single"/>
        </w:rPr>
      </w:pPr>
      <w:r>
        <w:rPr>
          <w:rFonts w:ascii="Times New Roman" w:hAnsi="Times New Roman"/>
          <w:color w:val="000000"/>
          <w:sz w:val="24"/>
          <w:u w:val="single"/>
        </w:rPr>
        <w:t>Papers published in domestic review scientific journals</w:t>
      </w:r>
    </w:p>
    <w:p w:rsidR="00B648DA" w:rsidRDefault="00B648DA" w:rsidP="004E6C41">
      <w:pPr>
        <w:spacing w:after="0"/>
        <w:jc w:val="both"/>
        <w:rPr>
          <w:rFonts w:ascii="Times New Roman" w:hAnsi="Times New Roman"/>
          <w:color w:val="000000"/>
          <w:sz w:val="24"/>
          <w:u w:val="single"/>
        </w:rPr>
      </w:pPr>
    </w:p>
    <w:p w:rsidR="00B648DA" w:rsidRDefault="00B648DA" w:rsidP="004E6C41">
      <w:pPr>
        <w:spacing w:after="0"/>
        <w:jc w:val="both"/>
        <w:rPr>
          <w:rFonts w:ascii="Times New Roman" w:hAnsi="Times New Roman"/>
          <w:color w:val="000000"/>
          <w:sz w:val="24"/>
          <w:u w:val="single"/>
        </w:rPr>
      </w:pPr>
    </w:p>
    <w:p w:rsidR="00B648DA" w:rsidRDefault="00B648DA" w:rsidP="004E6C41">
      <w:pPr>
        <w:spacing w:after="0"/>
        <w:jc w:val="both"/>
        <w:rPr>
          <w:rFonts w:ascii="Times New Roman" w:hAnsi="Times New Roman"/>
          <w:color w:val="000000"/>
          <w:sz w:val="24"/>
          <w:u w:val="single"/>
        </w:rPr>
      </w:pPr>
      <w:r>
        <w:rPr>
          <w:rFonts w:ascii="Times New Roman" w:hAnsi="Times New Roman"/>
          <w:color w:val="000000"/>
          <w:sz w:val="24"/>
          <w:u w:val="single"/>
        </w:rPr>
        <w:t>Article in reviewed anthologies</w:t>
      </w:r>
    </w:p>
    <w:p w:rsidR="00B648DA" w:rsidRDefault="00B648DA" w:rsidP="004E6C41">
      <w:pPr>
        <w:spacing w:after="0"/>
        <w:jc w:val="both"/>
        <w:rPr>
          <w:rFonts w:ascii="Times New Roman" w:hAnsi="Times New Roman"/>
          <w:color w:val="000000"/>
          <w:sz w:val="24"/>
          <w:u w:val="single"/>
        </w:rPr>
      </w:pPr>
    </w:p>
    <w:p w:rsidR="00B648DA" w:rsidRPr="00CC1E16" w:rsidRDefault="00B648DA" w:rsidP="004E6C41">
      <w:pPr>
        <w:numPr>
          <w:ilvl w:val="0"/>
          <w:numId w:val="29"/>
        </w:numPr>
        <w:spacing w:after="120" w:line="240" w:lineRule="auto"/>
        <w:ind w:left="360"/>
        <w:jc w:val="both"/>
      </w:pPr>
      <w:r>
        <w:rPr>
          <w:rFonts w:ascii="Times New Roman" w:hAnsi="Times New Roman"/>
          <w:color w:val="000000"/>
          <w:sz w:val="24"/>
        </w:rPr>
        <w:t xml:space="preserve">ANDRLÍK, V., Health condition of a patient after a complicated hernia operation. In </w:t>
      </w:r>
      <w:r w:rsidRPr="00D91E44">
        <w:rPr>
          <w:rFonts w:ascii="Times New Roman" w:hAnsi="Times New Roman"/>
          <w:i/>
          <w:sz w:val="24"/>
        </w:rPr>
        <w:t>Zborník IV. medzinárodnej konferencii chirurgov</w:t>
      </w:r>
      <w:r w:rsidRPr="00D91E44">
        <w:rPr>
          <w:rFonts w:ascii="Times New Roman" w:hAnsi="Times New Roman"/>
          <w:sz w:val="24"/>
        </w:rPr>
        <w:t xml:space="preserve">. Bratislava: </w:t>
      </w:r>
      <w:r>
        <w:rPr>
          <w:rFonts w:ascii="Times New Roman" w:hAnsi="Times New Roman"/>
          <w:sz w:val="24"/>
        </w:rPr>
        <w:t>University of</w:t>
      </w:r>
      <w:r w:rsidRPr="00D91E44">
        <w:rPr>
          <w:rFonts w:ascii="Times New Roman" w:hAnsi="Times New Roman"/>
          <w:sz w:val="24"/>
        </w:rPr>
        <w:t xml:space="preserve"> </w:t>
      </w:r>
      <w:proofErr w:type="gramStart"/>
      <w:r w:rsidRPr="00D91E44">
        <w:rPr>
          <w:rFonts w:ascii="Times New Roman" w:hAnsi="Times New Roman"/>
          <w:sz w:val="24"/>
        </w:rPr>
        <w:t>Komensk</w:t>
      </w:r>
      <w:r>
        <w:rPr>
          <w:rFonts w:ascii="Times New Roman" w:hAnsi="Times New Roman"/>
          <w:sz w:val="24"/>
        </w:rPr>
        <w:t>ý</w:t>
      </w:r>
      <w:proofErr w:type="gramEnd"/>
      <w:r w:rsidRPr="00D91E44">
        <w:rPr>
          <w:rFonts w:ascii="Times New Roman" w:hAnsi="Times New Roman"/>
          <w:sz w:val="24"/>
        </w:rPr>
        <w:t>, 2003. s. 71-78. ISBN 80-88866-26-2.</w:t>
      </w:r>
      <w:r w:rsidRPr="00D91E44">
        <w:rPr>
          <w:sz w:val="24"/>
        </w:rPr>
        <w:t xml:space="preserve"> </w:t>
      </w: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u w:val="single"/>
        </w:rPr>
      </w:pPr>
      <w:r w:rsidRPr="00D91E44">
        <w:rPr>
          <w:rFonts w:ascii="Times New Roman" w:hAnsi="Times New Roman"/>
          <w:color w:val="000000"/>
          <w:sz w:val="24"/>
          <w:u w:val="single"/>
        </w:rPr>
        <w:t>Textbooks</w:t>
      </w:r>
    </w:p>
    <w:p w:rsidR="00B648DA" w:rsidRPr="00CC1E16" w:rsidRDefault="00B648DA" w:rsidP="004E6C41">
      <w:pPr>
        <w:pStyle w:val="Zkladntext"/>
        <w:numPr>
          <w:ilvl w:val="0"/>
          <w:numId w:val="30"/>
        </w:numPr>
        <w:spacing w:after="120"/>
        <w:jc w:val="both"/>
        <w:rPr>
          <w:szCs w:val="24"/>
        </w:rPr>
      </w:pPr>
      <w:r w:rsidRPr="00D91E44">
        <w:rPr>
          <w:color w:val="000000"/>
        </w:rPr>
        <w:t xml:space="preserve">POUSTEL, O., </w:t>
      </w:r>
      <w:r w:rsidRPr="00D91E44">
        <w:rPr>
          <w:b/>
          <w:color w:val="000000"/>
        </w:rPr>
        <w:t>JAKOVOVÁ, Z</w:t>
      </w:r>
      <w:r w:rsidRPr="00D91E44">
        <w:rPr>
          <w:color w:val="000000"/>
        </w:rPr>
        <w:t xml:space="preserve">. </w:t>
      </w:r>
      <w:r>
        <w:rPr>
          <w:i/>
          <w:color w:val="000000"/>
        </w:rPr>
        <w:t xml:space="preserve">Introduction to the study of macroeconomics. </w:t>
      </w:r>
      <w:r>
        <w:rPr>
          <w:szCs w:val="24"/>
        </w:rPr>
        <w:t>Praha</w:t>
      </w:r>
      <w:r w:rsidRPr="00CC1E16">
        <w:rPr>
          <w:szCs w:val="24"/>
        </w:rPr>
        <w:t xml:space="preserve">: </w:t>
      </w:r>
      <w:r>
        <w:rPr>
          <w:szCs w:val="24"/>
        </w:rPr>
        <w:t>VŠE, 201</w:t>
      </w:r>
      <w:r w:rsidRPr="00CC1E16">
        <w:rPr>
          <w:szCs w:val="24"/>
        </w:rPr>
        <w:t xml:space="preserve">3. </w:t>
      </w:r>
      <w:r>
        <w:rPr>
          <w:szCs w:val="24"/>
        </w:rPr>
        <w:t>164 s. ISBN 80-7042-546-2</w:t>
      </w:r>
      <w:r w:rsidRPr="00CC1E16">
        <w:rPr>
          <w:szCs w:val="24"/>
        </w:rPr>
        <w:t>.</w:t>
      </w: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rPr>
      </w:pPr>
    </w:p>
    <w:p w:rsidR="00B648DA" w:rsidRDefault="00B648DA" w:rsidP="004E6C41">
      <w:pPr>
        <w:spacing w:after="0"/>
        <w:jc w:val="both"/>
        <w:rPr>
          <w:rFonts w:ascii="Times New Roman" w:hAnsi="Times New Roman"/>
          <w:color w:val="000000"/>
          <w:sz w:val="24"/>
          <w:u w:val="single"/>
        </w:rPr>
      </w:pPr>
      <w:r>
        <w:rPr>
          <w:rFonts w:ascii="Times New Roman" w:hAnsi="Times New Roman"/>
          <w:color w:val="000000"/>
          <w:sz w:val="24"/>
          <w:u w:val="single"/>
        </w:rPr>
        <w:t xml:space="preserve">Other published papers that are significant from the applicant’s point of view </w:t>
      </w:r>
    </w:p>
    <w:p w:rsidR="00B648DA" w:rsidRDefault="00B648DA" w:rsidP="004E6C41">
      <w:pPr>
        <w:spacing w:after="0"/>
        <w:jc w:val="both"/>
        <w:rPr>
          <w:rFonts w:ascii="Times New Roman" w:hAnsi="Times New Roman"/>
          <w:color w:val="000000"/>
          <w:sz w:val="24"/>
          <w:u w:val="single"/>
        </w:rPr>
      </w:pPr>
    </w:p>
    <w:p w:rsidR="00B648DA" w:rsidRDefault="00B648DA" w:rsidP="004E6C41">
      <w:pPr>
        <w:spacing w:after="0"/>
        <w:jc w:val="both"/>
        <w:rPr>
          <w:rFonts w:ascii="Times New Roman" w:hAnsi="Times New Roman"/>
          <w:color w:val="000000"/>
          <w:sz w:val="24"/>
          <w:u w:val="single"/>
        </w:rPr>
      </w:pPr>
    </w:p>
    <w:p w:rsidR="00B648DA" w:rsidRDefault="00B648DA" w:rsidP="004E6C41">
      <w:pPr>
        <w:spacing w:after="0"/>
        <w:jc w:val="both"/>
        <w:rPr>
          <w:rFonts w:ascii="Times New Roman" w:hAnsi="Times New Roman"/>
          <w:b/>
          <w:color w:val="FF0000"/>
          <w:sz w:val="24"/>
          <w:u w:val="single"/>
        </w:rPr>
      </w:pPr>
      <w:r>
        <w:rPr>
          <w:rFonts w:ascii="Times New Roman" w:hAnsi="Times New Roman"/>
          <w:b/>
          <w:color w:val="FF0000"/>
          <w:sz w:val="24"/>
          <w:u w:val="single"/>
        </w:rPr>
        <w:lastRenderedPageBreak/>
        <w:t>Three most significant publications from the applicant’s point of view (including the reasons for their significance)</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i/>
          <w:sz w:val="20"/>
        </w:rPr>
      </w:pPr>
      <w:r>
        <w:rPr>
          <w:rFonts w:ascii="Times New Roman" w:hAnsi="Times New Roman"/>
          <w:i/>
          <w:sz w:val="20"/>
        </w:rPr>
        <w:t xml:space="preserve">Note: The applicant’s name is in bold, if there </w:t>
      </w:r>
      <w:proofErr w:type="gramStart"/>
      <w:r>
        <w:rPr>
          <w:rFonts w:ascii="Times New Roman" w:hAnsi="Times New Roman"/>
          <w:i/>
          <w:sz w:val="20"/>
        </w:rPr>
        <w:t>is  more</w:t>
      </w:r>
      <w:proofErr w:type="gramEnd"/>
      <w:r>
        <w:rPr>
          <w:rFonts w:ascii="Times New Roman" w:hAnsi="Times New Roman"/>
          <w:i/>
          <w:sz w:val="20"/>
        </w:rPr>
        <w:t xml:space="preserve"> than one author.</w:t>
      </w:r>
    </w:p>
    <w:p w:rsidR="00B648DA" w:rsidRDefault="00B648DA" w:rsidP="004E6C41">
      <w:pPr>
        <w:spacing w:after="0"/>
        <w:jc w:val="both"/>
        <w:rPr>
          <w:rFonts w:ascii="Times New Roman" w:hAnsi="Times New Roman"/>
          <w:sz w:val="20"/>
        </w:rPr>
      </w:pPr>
      <w:r>
        <w:rPr>
          <w:rFonts w:ascii="Times New Roman" w:hAnsi="Times New Roman"/>
          <w:i/>
          <w:sz w:val="20"/>
        </w:rPr>
        <w:t xml:space="preserve">All citations are </w:t>
      </w:r>
      <w:r w:rsidR="00AF3D90">
        <w:rPr>
          <w:rFonts w:ascii="Times New Roman" w:hAnsi="Times New Roman"/>
          <w:i/>
          <w:sz w:val="20"/>
        </w:rPr>
        <w:t>fictional</w:t>
      </w:r>
      <w:r>
        <w:rPr>
          <w:rFonts w:ascii="Times New Roman" w:hAnsi="Times New Roman"/>
          <w:i/>
          <w:sz w:val="20"/>
        </w:rPr>
        <w:t>.</w:t>
      </w: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both"/>
        <w:rPr>
          <w:rFonts w:ascii="Times New Roman" w:hAnsi="Times New Roman"/>
          <w:sz w:val="24"/>
        </w:rPr>
      </w:pPr>
    </w:p>
    <w:p w:rsidR="00B648DA" w:rsidRDefault="00B648DA" w:rsidP="004E6C41">
      <w:pPr>
        <w:spacing w:after="0"/>
        <w:jc w:val="center"/>
        <w:rPr>
          <w:rFonts w:ascii="Times New Roman" w:hAnsi="Times New Roman"/>
          <w:b/>
          <w:sz w:val="24"/>
        </w:rPr>
      </w:pPr>
      <w:r>
        <w:rPr>
          <w:rFonts w:ascii="Times New Roman" w:hAnsi="Times New Roman"/>
          <w:b/>
          <w:sz w:val="24"/>
        </w:rPr>
        <w:lastRenderedPageBreak/>
        <w:t>Appendix 8</w:t>
      </w:r>
    </w:p>
    <w:p w:rsidR="00B648DA" w:rsidRDefault="00B648DA" w:rsidP="004E6C41">
      <w:pPr>
        <w:spacing w:after="0"/>
        <w:jc w:val="center"/>
        <w:rPr>
          <w:rFonts w:ascii="Times New Roman" w:hAnsi="Times New Roman"/>
          <w:b/>
          <w:sz w:val="24"/>
        </w:rPr>
      </w:pPr>
      <w:r>
        <w:rPr>
          <w:rFonts w:ascii="Times New Roman" w:hAnsi="Times New Roman"/>
          <w:b/>
          <w:sz w:val="24"/>
        </w:rPr>
        <w:t>Other scientific activity</w:t>
      </w:r>
    </w:p>
    <w:p w:rsidR="00B648DA" w:rsidRDefault="00B648DA" w:rsidP="004E6C41">
      <w:pPr>
        <w:spacing w:after="0"/>
        <w:jc w:val="both"/>
        <w:rPr>
          <w:rFonts w:ascii="Times New Roman" w:hAnsi="Times New Roman"/>
          <w:sz w:val="24"/>
          <w:u w:val="single"/>
        </w:rPr>
      </w:pPr>
    </w:p>
    <w:p w:rsidR="00B648DA" w:rsidRDefault="00B648DA" w:rsidP="004E6C41">
      <w:pPr>
        <w:spacing w:after="0"/>
        <w:jc w:val="both"/>
        <w:rPr>
          <w:rFonts w:ascii="Times New Roman" w:hAnsi="Times New Roman"/>
          <w:sz w:val="24"/>
          <w:u w:val="single"/>
        </w:rPr>
      </w:pPr>
    </w:p>
    <w:p w:rsidR="00B648DA" w:rsidRDefault="00B648DA" w:rsidP="004E6C41">
      <w:pPr>
        <w:spacing w:after="0"/>
        <w:jc w:val="both"/>
        <w:rPr>
          <w:rFonts w:ascii="Times New Roman" w:hAnsi="Times New Roman"/>
          <w:sz w:val="24"/>
          <w:u w:val="single"/>
        </w:rPr>
      </w:pPr>
      <w:r>
        <w:rPr>
          <w:rFonts w:ascii="Times New Roman" w:hAnsi="Times New Roman"/>
          <w:sz w:val="24"/>
          <w:u w:val="single"/>
        </w:rPr>
        <w:t>Citations in published papers</w:t>
      </w:r>
    </w:p>
    <w:p w:rsidR="00B648DA" w:rsidRDefault="00B648DA" w:rsidP="004E6C41">
      <w:pPr>
        <w:spacing w:after="0"/>
        <w:jc w:val="both"/>
        <w:rPr>
          <w:rFonts w:ascii="Times New Roman" w:hAnsi="Times New Roman"/>
          <w:sz w:val="24"/>
        </w:rPr>
      </w:pPr>
    </w:p>
    <w:p w:rsidR="00B648DA" w:rsidRPr="002225EB" w:rsidRDefault="00B648DA" w:rsidP="004E6C41">
      <w:pPr>
        <w:numPr>
          <w:ilvl w:val="0"/>
          <w:numId w:val="31"/>
        </w:numPr>
        <w:spacing w:after="0" w:line="240" w:lineRule="auto"/>
        <w:jc w:val="both"/>
        <w:rPr>
          <w:rFonts w:ascii="Times New Roman" w:hAnsi="Times New Roman"/>
          <w:sz w:val="24"/>
        </w:rPr>
      </w:pPr>
      <w:r>
        <w:rPr>
          <w:rFonts w:ascii="Times New Roman" w:hAnsi="Times New Roman"/>
          <w:b/>
          <w:color w:val="000000"/>
          <w:sz w:val="24"/>
        </w:rPr>
        <w:t>HORALOVÁ, Lucie</w:t>
      </w:r>
      <w:r>
        <w:rPr>
          <w:rFonts w:ascii="Times New Roman" w:hAnsi="Times New Roman"/>
          <w:color w:val="000000"/>
          <w:sz w:val="24"/>
        </w:rPr>
        <w:t xml:space="preserve">, ŠMEJKAL, Jindra and SLEZÁK, Radek. Quality of life in context with oral health. </w:t>
      </w:r>
      <w:r>
        <w:rPr>
          <w:rFonts w:ascii="Times New Roman" w:hAnsi="Times New Roman"/>
          <w:i/>
          <w:color w:val="000000"/>
          <w:sz w:val="24"/>
        </w:rPr>
        <w:t>General practitioner</w:t>
      </w:r>
      <w:r>
        <w:rPr>
          <w:rFonts w:ascii="Times New Roman" w:hAnsi="Times New Roman"/>
          <w:color w:val="000000"/>
          <w:sz w:val="24"/>
        </w:rPr>
        <w:t>. 2007</w:t>
      </w:r>
      <w:r w:rsidRPr="002225EB">
        <w:rPr>
          <w:rFonts w:ascii="Times New Roman" w:hAnsi="Times New Roman"/>
          <w:color w:val="000000"/>
          <w:sz w:val="28"/>
        </w:rPr>
        <w:t xml:space="preserve">, </w:t>
      </w:r>
      <w:r w:rsidRPr="002225EB">
        <w:rPr>
          <w:rFonts w:ascii="Times New Roman" w:hAnsi="Times New Roman"/>
          <w:b/>
          <w:sz w:val="24"/>
        </w:rPr>
        <w:t>87</w:t>
      </w:r>
      <w:r w:rsidRPr="002225EB">
        <w:rPr>
          <w:rFonts w:ascii="Times New Roman" w:hAnsi="Times New Roman"/>
          <w:sz w:val="24"/>
        </w:rPr>
        <w:t>(6), 347-351. ISSN 0032-6739.</w:t>
      </w:r>
    </w:p>
    <w:p w:rsidR="00B648DA" w:rsidRDefault="00B648DA" w:rsidP="004E6C41">
      <w:pPr>
        <w:spacing w:after="0"/>
        <w:jc w:val="both"/>
        <w:rPr>
          <w:rFonts w:ascii="Times New Roman" w:hAnsi="Times New Roman"/>
          <w:color w:val="000000"/>
          <w:sz w:val="20"/>
        </w:rPr>
      </w:pPr>
    </w:p>
    <w:p w:rsidR="00B648DA" w:rsidRDefault="00B648DA" w:rsidP="004E6C41">
      <w:pPr>
        <w:spacing w:after="0"/>
        <w:jc w:val="both"/>
        <w:rPr>
          <w:rFonts w:ascii="Times New Roman" w:hAnsi="Times New Roman"/>
          <w:color w:val="000000"/>
          <w:sz w:val="20"/>
        </w:rPr>
      </w:pPr>
      <w:r>
        <w:rPr>
          <w:rFonts w:ascii="Times New Roman" w:hAnsi="Times New Roman"/>
          <w:color w:val="000000"/>
          <w:sz w:val="20"/>
        </w:rPr>
        <w:t>Cited 2x:</w:t>
      </w:r>
    </w:p>
    <w:p w:rsidR="00B648DA" w:rsidRDefault="00B648DA" w:rsidP="004E6C41">
      <w:pPr>
        <w:spacing w:after="0"/>
        <w:jc w:val="both"/>
        <w:rPr>
          <w:rFonts w:ascii="Times New Roman" w:hAnsi="Times New Roman"/>
          <w:color w:val="000000"/>
          <w:sz w:val="20"/>
        </w:rPr>
      </w:pPr>
    </w:p>
    <w:p w:rsidR="00B648DA" w:rsidRDefault="00B648DA" w:rsidP="004E6C41">
      <w:pPr>
        <w:spacing w:after="0"/>
        <w:jc w:val="both"/>
        <w:rPr>
          <w:rFonts w:ascii="Times New Roman" w:hAnsi="Times New Roman"/>
          <w:sz w:val="20"/>
          <w:szCs w:val="20"/>
        </w:rPr>
      </w:pPr>
      <w:r>
        <w:rPr>
          <w:rFonts w:ascii="Times New Roman" w:hAnsi="Times New Roman"/>
          <w:color w:val="000000"/>
          <w:sz w:val="20"/>
        </w:rPr>
        <w:t xml:space="preserve">Mareš J. Questionnaires researching oral quality of life in children. In. Mareš J. et. </w:t>
      </w:r>
      <w:proofErr w:type="gramStart"/>
      <w:r>
        <w:rPr>
          <w:rFonts w:ascii="Times New Roman" w:hAnsi="Times New Roman"/>
          <w:color w:val="000000"/>
          <w:sz w:val="20"/>
        </w:rPr>
        <w:t>al</w:t>
      </w:r>
      <w:proofErr w:type="gramEnd"/>
      <w:r>
        <w:rPr>
          <w:rFonts w:ascii="Times New Roman" w:hAnsi="Times New Roman"/>
          <w:color w:val="000000"/>
          <w:sz w:val="20"/>
        </w:rPr>
        <w:t xml:space="preserve">. Quality of life in children and adolescents III. Brno: </w:t>
      </w:r>
      <w:r w:rsidRPr="002225EB">
        <w:rPr>
          <w:rFonts w:ascii="Times New Roman" w:hAnsi="Times New Roman"/>
          <w:sz w:val="20"/>
          <w:szCs w:val="20"/>
        </w:rPr>
        <w:t>MSD, 2008, s. 125 – 134. ISBN 978-80-7392-076-0</w:t>
      </w:r>
    </w:p>
    <w:p w:rsidR="00B648DA" w:rsidRDefault="00B648DA" w:rsidP="004E6C41">
      <w:pPr>
        <w:spacing w:after="0"/>
        <w:jc w:val="both"/>
        <w:rPr>
          <w:rFonts w:ascii="Times New Roman" w:hAnsi="Times New Roman"/>
          <w:sz w:val="20"/>
          <w:szCs w:val="20"/>
        </w:rPr>
      </w:pPr>
    </w:p>
    <w:p w:rsidR="00B648DA" w:rsidRDefault="00B648DA" w:rsidP="004E6C41">
      <w:pPr>
        <w:jc w:val="both"/>
        <w:rPr>
          <w:rFonts w:ascii="Times New Roman" w:hAnsi="Times New Roman"/>
          <w:sz w:val="20"/>
          <w:szCs w:val="20"/>
        </w:rPr>
      </w:pPr>
      <w:r>
        <w:rPr>
          <w:rFonts w:ascii="Times New Roman" w:hAnsi="Times New Roman"/>
          <w:color w:val="000000"/>
          <w:sz w:val="20"/>
        </w:rPr>
        <w:t xml:space="preserve">Mareš J. Researchin the </w:t>
      </w:r>
      <w:r>
        <w:rPr>
          <w:rFonts w:ascii="Times New Roman" w:hAnsi="Times New Roman"/>
          <w:color w:val="000000"/>
        </w:rPr>
        <w:t>q</w:t>
      </w:r>
      <w:r w:rsidRPr="002225EB">
        <w:rPr>
          <w:rFonts w:ascii="Times New Roman" w:hAnsi="Times New Roman"/>
          <w:color w:val="000000"/>
        </w:rPr>
        <w:t>uality of life in</w:t>
      </w:r>
      <w:r>
        <w:rPr>
          <w:rFonts w:ascii="Times New Roman" w:hAnsi="Times New Roman"/>
          <w:color w:val="000000"/>
        </w:rPr>
        <w:t xml:space="preserve"> the</w:t>
      </w:r>
      <w:r w:rsidRPr="002225EB">
        <w:rPr>
          <w:rFonts w:ascii="Times New Roman" w:hAnsi="Times New Roman"/>
          <w:color w:val="000000"/>
        </w:rPr>
        <w:t xml:space="preserve"> context </w:t>
      </w:r>
      <w:proofErr w:type="gramStart"/>
      <w:r>
        <w:rPr>
          <w:rFonts w:ascii="Times New Roman" w:hAnsi="Times New Roman"/>
          <w:color w:val="000000"/>
        </w:rPr>
        <w:t>of</w:t>
      </w:r>
      <w:r w:rsidRPr="002225EB">
        <w:rPr>
          <w:rFonts w:ascii="Times New Roman" w:hAnsi="Times New Roman"/>
          <w:color w:val="000000"/>
        </w:rPr>
        <w:t xml:space="preserve"> oral</w:t>
      </w:r>
      <w:proofErr w:type="gramEnd"/>
      <w:r w:rsidRPr="002225EB">
        <w:rPr>
          <w:rFonts w:ascii="Times New Roman" w:hAnsi="Times New Roman"/>
          <w:color w:val="000000"/>
        </w:rPr>
        <w:t xml:space="preserve"> health</w:t>
      </w:r>
      <w:r>
        <w:rPr>
          <w:rFonts w:ascii="Times New Roman" w:hAnsi="Times New Roman"/>
          <w:color w:val="000000"/>
        </w:rPr>
        <w:t xml:space="preserve"> in children. </w:t>
      </w:r>
      <w:r w:rsidRPr="002225EB">
        <w:rPr>
          <w:rFonts w:ascii="Times New Roman" w:hAnsi="Times New Roman"/>
          <w:sz w:val="20"/>
          <w:szCs w:val="20"/>
        </w:rPr>
        <w:t>LKS, 2009, 19(6): 179 – 183. ISSN 1210-3381</w:t>
      </w:r>
    </w:p>
    <w:p w:rsidR="00B648DA" w:rsidRDefault="00B648DA" w:rsidP="004E6C41">
      <w:pPr>
        <w:jc w:val="both"/>
        <w:rPr>
          <w:rFonts w:ascii="Times New Roman" w:hAnsi="Times New Roman"/>
          <w:sz w:val="20"/>
          <w:szCs w:val="20"/>
        </w:rPr>
      </w:pPr>
    </w:p>
    <w:p w:rsidR="00B648DA" w:rsidRDefault="00B648DA" w:rsidP="004E6C41">
      <w:pPr>
        <w:jc w:val="both"/>
        <w:rPr>
          <w:rFonts w:ascii="Times New Roman" w:hAnsi="Times New Roman"/>
          <w:sz w:val="20"/>
          <w:szCs w:val="20"/>
        </w:rPr>
      </w:pPr>
    </w:p>
    <w:p w:rsidR="00B648DA" w:rsidRDefault="00B648DA" w:rsidP="004E6C41">
      <w:pPr>
        <w:jc w:val="both"/>
        <w:rPr>
          <w:rFonts w:ascii="Times New Roman" w:hAnsi="Times New Roman"/>
          <w:sz w:val="24"/>
          <w:szCs w:val="20"/>
          <w:u w:val="single"/>
        </w:rPr>
      </w:pPr>
      <w:r>
        <w:rPr>
          <w:rFonts w:ascii="Times New Roman" w:hAnsi="Times New Roman"/>
          <w:sz w:val="24"/>
          <w:szCs w:val="20"/>
          <w:u w:val="single"/>
        </w:rPr>
        <w:t>Reviews (in journals or published monographs)</w:t>
      </w:r>
    </w:p>
    <w:p w:rsidR="00B648DA" w:rsidRDefault="00B648DA" w:rsidP="004E6C41">
      <w:pPr>
        <w:pStyle w:val="Odstavecseseznamem"/>
        <w:numPr>
          <w:ilvl w:val="0"/>
          <w:numId w:val="32"/>
        </w:numPr>
        <w:ind w:left="426" w:hanging="426"/>
        <w:jc w:val="both"/>
        <w:rPr>
          <w:rFonts w:ascii="Times New Roman" w:hAnsi="Times New Roman"/>
          <w:sz w:val="24"/>
          <w:szCs w:val="20"/>
        </w:rPr>
      </w:pPr>
      <w:r>
        <w:rPr>
          <w:rFonts w:ascii="Times New Roman" w:hAnsi="Times New Roman"/>
          <w:sz w:val="24"/>
          <w:szCs w:val="20"/>
        </w:rPr>
        <w:t>ROKOSOVÁ, H. Review of a monograph. Pešek, J. Ethics in medicine. 1</w:t>
      </w:r>
      <w:r>
        <w:rPr>
          <w:rFonts w:ascii="Times New Roman" w:hAnsi="Times New Roman"/>
          <w:sz w:val="24"/>
          <w:szCs w:val="20"/>
          <w:vertAlign w:val="superscript"/>
        </w:rPr>
        <w:t>st</w:t>
      </w:r>
      <w:r>
        <w:rPr>
          <w:rFonts w:ascii="Times New Roman" w:hAnsi="Times New Roman"/>
          <w:sz w:val="24"/>
          <w:szCs w:val="20"/>
        </w:rPr>
        <w:t xml:space="preserve"> issue Olomouc: University of </w:t>
      </w:r>
      <w:proofErr w:type="gramStart"/>
      <w:r>
        <w:rPr>
          <w:rFonts w:ascii="Times New Roman" w:hAnsi="Times New Roman"/>
          <w:sz w:val="24"/>
          <w:szCs w:val="20"/>
        </w:rPr>
        <w:t>Palacký</w:t>
      </w:r>
      <w:proofErr w:type="gramEnd"/>
      <w:r>
        <w:rPr>
          <w:rFonts w:ascii="Times New Roman" w:hAnsi="Times New Roman"/>
          <w:sz w:val="24"/>
          <w:szCs w:val="20"/>
        </w:rPr>
        <w:t xml:space="preserve">, 2001. </w:t>
      </w:r>
      <w:r>
        <w:rPr>
          <w:rFonts w:ascii="Times New Roman" w:hAnsi="Times New Roman"/>
          <w:i/>
          <w:sz w:val="24"/>
          <w:szCs w:val="20"/>
        </w:rPr>
        <w:t xml:space="preserve">General practitioner. </w:t>
      </w:r>
      <w:r w:rsidRPr="000C3D16">
        <w:rPr>
          <w:rFonts w:ascii="Times New Roman" w:hAnsi="Times New Roman"/>
          <w:sz w:val="24"/>
          <w:szCs w:val="20"/>
        </w:rPr>
        <w:t>2002</w:t>
      </w:r>
      <w:r>
        <w:rPr>
          <w:rFonts w:ascii="Times New Roman" w:hAnsi="Times New Roman"/>
          <w:sz w:val="24"/>
          <w:szCs w:val="20"/>
        </w:rPr>
        <w:t>. 10</w:t>
      </w:r>
      <w:r>
        <w:rPr>
          <w:rFonts w:ascii="Times New Roman" w:hAnsi="Times New Roman"/>
          <w:sz w:val="24"/>
          <w:szCs w:val="20"/>
          <w:vertAlign w:val="superscript"/>
        </w:rPr>
        <w:t xml:space="preserve">th </w:t>
      </w:r>
      <w:r w:rsidRPr="000C3D16">
        <w:rPr>
          <w:rFonts w:ascii="Times New Roman" w:hAnsi="Times New Roman"/>
          <w:sz w:val="24"/>
          <w:szCs w:val="20"/>
        </w:rPr>
        <w:t>annual</w:t>
      </w:r>
      <w:r>
        <w:rPr>
          <w:rFonts w:ascii="Times New Roman" w:hAnsi="Times New Roman"/>
          <w:sz w:val="24"/>
          <w:szCs w:val="20"/>
        </w:rPr>
        <w:t>, no. 3, s. 77.</w:t>
      </w:r>
    </w:p>
    <w:p w:rsidR="00B648DA" w:rsidRDefault="00B648DA" w:rsidP="004E6C41">
      <w:pPr>
        <w:jc w:val="both"/>
        <w:rPr>
          <w:rFonts w:ascii="Times New Roman" w:hAnsi="Times New Roman"/>
          <w:sz w:val="24"/>
          <w:szCs w:val="20"/>
        </w:rPr>
      </w:pPr>
    </w:p>
    <w:p w:rsidR="00B648DA" w:rsidRDefault="00B648DA" w:rsidP="004E6C41">
      <w:pPr>
        <w:jc w:val="both"/>
        <w:rPr>
          <w:rFonts w:ascii="Times New Roman" w:hAnsi="Times New Roman"/>
          <w:sz w:val="24"/>
          <w:szCs w:val="20"/>
          <w:u w:val="single"/>
        </w:rPr>
      </w:pPr>
      <w:r w:rsidRPr="000C3D16">
        <w:rPr>
          <w:rFonts w:ascii="Times New Roman" w:hAnsi="Times New Roman"/>
          <w:sz w:val="24"/>
          <w:szCs w:val="20"/>
          <w:u w:val="single"/>
        </w:rPr>
        <w:t>List</w:t>
      </w:r>
      <w:r>
        <w:rPr>
          <w:rFonts w:ascii="Times New Roman" w:hAnsi="Times New Roman"/>
          <w:sz w:val="24"/>
          <w:szCs w:val="20"/>
          <w:u w:val="single"/>
        </w:rPr>
        <w:t xml:space="preserve"> of orally presented papers at international and national scientific conferences and congresses</w:t>
      </w:r>
    </w:p>
    <w:p w:rsidR="00B648DA" w:rsidRPr="00FD0BED" w:rsidRDefault="00B648DA" w:rsidP="004E6C41">
      <w:pPr>
        <w:pStyle w:val="frfield"/>
        <w:numPr>
          <w:ilvl w:val="0"/>
          <w:numId w:val="33"/>
        </w:numPr>
        <w:shd w:val="clear" w:color="auto" w:fill="F8F8F8"/>
        <w:jc w:val="both"/>
        <w:textAlignment w:val="top"/>
      </w:pPr>
      <w:r>
        <w:rPr>
          <w:b/>
          <w:szCs w:val="20"/>
        </w:rPr>
        <w:t>MATĚJKOVÁ, S.,</w:t>
      </w:r>
      <w:r>
        <w:rPr>
          <w:szCs w:val="20"/>
        </w:rPr>
        <w:t xml:space="preserve"> ZEDNÍKOVÁ, D., STROPNICKÁ, M.:</w:t>
      </w:r>
      <w:r w:rsidRPr="000C3D16">
        <w:rPr>
          <w:bCs/>
          <w:i/>
        </w:rPr>
        <w:t xml:space="preserve"> </w:t>
      </w:r>
      <w:r w:rsidRPr="00FD0BED">
        <w:rPr>
          <w:bCs/>
          <w:i/>
        </w:rPr>
        <w:t xml:space="preserve">Content of selected secondary metabolites in wild hop. </w:t>
      </w:r>
      <w:r w:rsidRPr="00FD0BED">
        <w:t>International Conference on Applied Natural Sciences</w:t>
      </w:r>
      <w:r>
        <w:rPr>
          <w:rFonts w:ascii="Arial" w:hAnsi="Arial" w:cs="Arial"/>
          <w:color w:val="333333"/>
          <w:sz w:val="20"/>
          <w:szCs w:val="20"/>
        </w:rPr>
        <w:t xml:space="preserve">. </w:t>
      </w:r>
      <w:r>
        <w:t xml:space="preserve">London, </w:t>
      </w:r>
      <w:proofErr w:type="gramStart"/>
      <w:r>
        <w:t>17.-18</w:t>
      </w:r>
      <w:proofErr w:type="gramEnd"/>
      <w:r>
        <w:t>. 11</w:t>
      </w:r>
      <w:r w:rsidRPr="00FD0BED">
        <w:t>. 201</w:t>
      </w:r>
      <w:r>
        <w:t>1</w:t>
      </w:r>
    </w:p>
    <w:p w:rsidR="00B648DA" w:rsidRDefault="00B648DA" w:rsidP="004E6C41">
      <w:pPr>
        <w:jc w:val="both"/>
        <w:rPr>
          <w:rFonts w:ascii="Times New Roman" w:hAnsi="Times New Roman"/>
          <w:sz w:val="24"/>
          <w:szCs w:val="20"/>
          <w:u w:val="single"/>
        </w:rPr>
      </w:pPr>
    </w:p>
    <w:p w:rsidR="00B648DA" w:rsidRDefault="00B648DA" w:rsidP="004E6C41">
      <w:pPr>
        <w:jc w:val="both"/>
        <w:rPr>
          <w:rFonts w:ascii="Times New Roman" w:hAnsi="Times New Roman"/>
          <w:sz w:val="24"/>
          <w:szCs w:val="20"/>
          <w:u w:val="single"/>
        </w:rPr>
      </w:pPr>
      <w:r w:rsidRPr="000C3D16">
        <w:rPr>
          <w:rFonts w:ascii="Times New Roman" w:hAnsi="Times New Roman"/>
          <w:sz w:val="24"/>
          <w:szCs w:val="20"/>
          <w:u w:val="single"/>
        </w:rPr>
        <w:t>List</w:t>
      </w:r>
      <w:r>
        <w:rPr>
          <w:rFonts w:ascii="Times New Roman" w:hAnsi="Times New Roman"/>
          <w:sz w:val="24"/>
          <w:szCs w:val="20"/>
          <w:u w:val="single"/>
        </w:rPr>
        <w:t xml:space="preserve"> of requested lectures at international and national scientific conferences and congresses</w:t>
      </w:r>
    </w:p>
    <w:p w:rsidR="00B648DA" w:rsidRDefault="00B648DA" w:rsidP="004E6C41">
      <w:pPr>
        <w:jc w:val="both"/>
        <w:rPr>
          <w:rFonts w:ascii="Times New Roman" w:hAnsi="Times New Roman"/>
          <w:sz w:val="24"/>
          <w:szCs w:val="20"/>
        </w:rPr>
      </w:pPr>
    </w:p>
    <w:p w:rsidR="00B648DA" w:rsidRDefault="00B648DA" w:rsidP="004E6C41">
      <w:pPr>
        <w:jc w:val="both"/>
        <w:rPr>
          <w:rFonts w:ascii="Times New Roman" w:hAnsi="Times New Roman"/>
          <w:sz w:val="24"/>
          <w:szCs w:val="20"/>
          <w:u w:val="single"/>
        </w:rPr>
      </w:pPr>
      <w:r>
        <w:rPr>
          <w:rFonts w:ascii="Times New Roman" w:hAnsi="Times New Roman"/>
          <w:sz w:val="24"/>
          <w:szCs w:val="20"/>
          <w:u w:val="single"/>
        </w:rPr>
        <w:t>Overview of completed international scientific and academic internships</w:t>
      </w:r>
    </w:p>
    <w:p w:rsidR="00B648DA" w:rsidRDefault="00B648DA" w:rsidP="004E6C41">
      <w:pPr>
        <w:pStyle w:val="Odstavecseseznamem"/>
        <w:numPr>
          <w:ilvl w:val="0"/>
          <w:numId w:val="34"/>
        </w:numPr>
        <w:jc w:val="both"/>
        <w:rPr>
          <w:rFonts w:ascii="Times New Roman" w:hAnsi="Times New Roman"/>
          <w:sz w:val="24"/>
          <w:szCs w:val="24"/>
        </w:rPr>
      </w:pPr>
      <w:r>
        <w:rPr>
          <w:rFonts w:ascii="Times New Roman" w:hAnsi="Times New Roman"/>
          <w:sz w:val="24"/>
          <w:szCs w:val="20"/>
        </w:rPr>
        <w:t xml:space="preserve">Academic weekly internship at </w:t>
      </w:r>
      <w:r w:rsidRPr="000C3D16">
        <w:rPr>
          <w:rFonts w:ascii="Times New Roman" w:hAnsi="Times New Roman"/>
          <w:sz w:val="24"/>
          <w:szCs w:val="24"/>
        </w:rPr>
        <w:t>the University of Crete, Faculty of Medicine, Department of Social Medicine,</w:t>
      </w:r>
      <w:r>
        <w:rPr>
          <w:rFonts w:ascii="Times New Roman" w:hAnsi="Times New Roman"/>
          <w:sz w:val="24"/>
          <w:szCs w:val="24"/>
        </w:rPr>
        <w:t xml:space="preserve"> Greece, September, 2006</w:t>
      </w:r>
    </w:p>
    <w:p w:rsidR="00B648DA" w:rsidRDefault="00B648DA" w:rsidP="004E6C41">
      <w:pPr>
        <w:jc w:val="both"/>
        <w:rPr>
          <w:rFonts w:ascii="Times New Roman" w:hAnsi="Times New Roman"/>
          <w:sz w:val="24"/>
          <w:szCs w:val="24"/>
        </w:rPr>
      </w:pPr>
    </w:p>
    <w:p w:rsidR="00B648DA" w:rsidRDefault="00B648DA" w:rsidP="004E6C41">
      <w:pPr>
        <w:jc w:val="both"/>
        <w:rPr>
          <w:rFonts w:ascii="Times New Roman" w:hAnsi="Times New Roman"/>
          <w:sz w:val="24"/>
          <w:szCs w:val="24"/>
          <w:u w:val="single"/>
        </w:rPr>
      </w:pPr>
      <w:r>
        <w:rPr>
          <w:rFonts w:ascii="Times New Roman" w:hAnsi="Times New Roman"/>
          <w:sz w:val="24"/>
          <w:szCs w:val="24"/>
          <w:u w:val="single"/>
        </w:rPr>
        <w:t>List of the applicant’s memberships and roles on boards and councils or other bodies related to management</w:t>
      </w:r>
    </w:p>
    <w:p w:rsidR="00B648DA" w:rsidRDefault="00B648DA" w:rsidP="004E6C41">
      <w:pPr>
        <w:pStyle w:val="Odstavecseseznamem"/>
        <w:numPr>
          <w:ilvl w:val="0"/>
          <w:numId w:val="35"/>
        </w:numPr>
        <w:ind w:left="284" w:hanging="284"/>
        <w:jc w:val="both"/>
        <w:rPr>
          <w:rFonts w:ascii="Times New Roman" w:hAnsi="Times New Roman"/>
          <w:i/>
          <w:sz w:val="24"/>
          <w:szCs w:val="24"/>
        </w:rPr>
      </w:pPr>
      <w:r>
        <w:rPr>
          <w:rFonts w:ascii="Times New Roman" w:hAnsi="Times New Roman"/>
          <w:i/>
          <w:sz w:val="24"/>
          <w:szCs w:val="24"/>
        </w:rPr>
        <w:t>membership in academic councils</w:t>
      </w:r>
    </w:p>
    <w:p w:rsidR="00B648DA" w:rsidRDefault="00B648DA" w:rsidP="004E6C41">
      <w:pPr>
        <w:jc w:val="both"/>
        <w:rPr>
          <w:rFonts w:ascii="Times New Roman" w:hAnsi="Times New Roman"/>
          <w:sz w:val="24"/>
          <w:szCs w:val="24"/>
        </w:rPr>
      </w:pPr>
      <w:r w:rsidRPr="00CF4DCC">
        <w:rPr>
          <w:rFonts w:ascii="Times New Roman" w:hAnsi="Times New Roman"/>
          <w:sz w:val="24"/>
          <w:szCs w:val="24"/>
        </w:rPr>
        <w:t>Council</w:t>
      </w:r>
      <w:r>
        <w:rPr>
          <w:rFonts w:ascii="Times New Roman" w:hAnsi="Times New Roman"/>
          <w:sz w:val="24"/>
          <w:szCs w:val="24"/>
        </w:rPr>
        <w:t xml:space="preserve"> for doctoral studies in biophysics MMF CU – chairman, since 2010</w:t>
      </w:r>
    </w:p>
    <w:p w:rsidR="00B648DA" w:rsidRDefault="00B648DA" w:rsidP="004E6C41">
      <w:pPr>
        <w:jc w:val="both"/>
        <w:rPr>
          <w:rFonts w:ascii="Times New Roman" w:hAnsi="Times New Roman"/>
          <w:sz w:val="24"/>
          <w:szCs w:val="24"/>
        </w:rPr>
      </w:pPr>
      <w:r>
        <w:rPr>
          <w:rFonts w:ascii="Times New Roman" w:hAnsi="Times New Roman"/>
          <w:sz w:val="24"/>
          <w:szCs w:val="24"/>
        </w:rPr>
        <w:lastRenderedPageBreak/>
        <w:t>Scientific council FoE Prague, 2010-2014</w:t>
      </w:r>
    </w:p>
    <w:p w:rsidR="00B648DA" w:rsidRDefault="00B648DA" w:rsidP="004E6C41">
      <w:pPr>
        <w:pStyle w:val="Odstavecseseznamem"/>
        <w:numPr>
          <w:ilvl w:val="0"/>
          <w:numId w:val="35"/>
        </w:numPr>
        <w:ind w:left="284" w:hanging="284"/>
        <w:jc w:val="both"/>
        <w:rPr>
          <w:rFonts w:ascii="Times New Roman" w:hAnsi="Times New Roman"/>
          <w:i/>
          <w:sz w:val="24"/>
          <w:szCs w:val="24"/>
        </w:rPr>
      </w:pPr>
      <w:r>
        <w:rPr>
          <w:rFonts w:ascii="Times New Roman" w:hAnsi="Times New Roman"/>
          <w:i/>
          <w:sz w:val="24"/>
          <w:szCs w:val="24"/>
        </w:rPr>
        <w:t>membership of  professional and academical organisations</w:t>
      </w:r>
    </w:p>
    <w:p w:rsidR="00B648DA" w:rsidRDefault="00B648DA" w:rsidP="004E6C41">
      <w:pPr>
        <w:jc w:val="both"/>
        <w:rPr>
          <w:rFonts w:ascii="Times New Roman" w:hAnsi="Times New Roman"/>
          <w:sz w:val="24"/>
          <w:szCs w:val="24"/>
        </w:rPr>
      </w:pPr>
      <w:r>
        <w:rPr>
          <w:rFonts w:ascii="Times New Roman" w:hAnsi="Times New Roman"/>
          <w:sz w:val="24"/>
          <w:szCs w:val="24"/>
        </w:rPr>
        <w:t>Czech paediatric society</w:t>
      </w:r>
    </w:p>
    <w:p w:rsidR="00B648DA" w:rsidRDefault="00B648DA" w:rsidP="004E6C41">
      <w:pPr>
        <w:pStyle w:val="Odstavecseseznamem"/>
        <w:numPr>
          <w:ilvl w:val="0"/>
          <w:numId w:val="35"/>
        </w:numPr>
        <w:ind w:left="284" w:hanging="284"/>
        <w:jc w:val="both"/>
        <w:rPr>
          <w:rFonts w:ascii="Times New Roman" w:hAnsi="Times New Roman"/>
          <w:i/>
          <w:sz w:val="24"/>
          <w:szCs w:val="24"/>
        </w:rPr>
      </w:pPr>
      <w:r>
        <w:rPr>
          <w:rFonts w:ascii="Times New Roman" w:hAnsi="Times New Roman"/>
          <w:i/>
          <w:sz w:val="24"/>
          <w:szCs w:val="24"/>
        </w:rPr>
        <w:t>membership of  editorial councils of scientific journals</w:t>
      </w:r>
    </w:p>
    <w:p w:rsidR="00B648DA" w:rsidRDefault="00B648DA" w:rsidP="004E6C41">
      <w:pPr>
        <w:jc w:val="both"/>
        <w:rPr>
          <w:rFonts w:ascii="Times New Roman" w:hAnsi="Times New Roman"/>
          <w:sz w:val="24"/>
          <w:szCs w:val="24"/>
        </w:rPr>
      </w:pPr>
      <w:r>
        <w:rPr>
          <w:rFonts w:ascii="Times New Roman" w:hAnsi="Times New Roman"/>
          <w:sz w:val="24"/>
          <w:szCs w:val="24"/>
        </w:rPr>
        <w:t>Kontakt journal, from 2010 (member), to 2014 (editor-in-chief)</w:t>
      </w:r>
    </w:p>
    <w:p w:rsidR="00B648DA" w:rsidRDefault="00B648DA" w:rsidP="004E6C41">
      <w:pPr>
        <w:pStyle w:val="Odstavecseseznamem"/>
        <w:numPr>
          <w:ilvl w:val="0"/>
          <w:numId w:val="35"/>
        </w:numPr>
        <w:ind w:left="284" w:hanging="284"/>
        <w:jc w:val="both"/>
        <w:rPr>
          <w:rFonts w:ascii="Times New Roman" w:hAnsi="Times New Roman"/>
          <w:i/>
          <w:sz w:val="24"/>
          <w:szCs w:val="24"/>
        </w:rPr>
      </w:pPr>
      <w:r>
        <w:rPr>
          <w:rFonts w:ascii="Times New Roman" w:hAnsi="Times New Roman"/>
          <w:i/>
          <w:sz w:val="24"/>
          <w:szCs w:val="24"/>
        </w:rPr>
        <w:t>membership on  boards</w:t>
      </w:r>
    </w:p>
    <w:p w:rsidR="00B648DA" w:rsidRDefault="00B648DA" w:rsidP="004E6C41">
      <w:pPr>
        <w:jc w:val="both"/>
        <w:rPr>
          <w:rFonts w:ascii="Times New Roman" w:hAnsi="Times New Roman"/>
          <w:sz w:val="24"/>
          <w:szCs w:val="24"/>
        </w:rPr>
      </w:pPr>
      <w:r>
        <w:rPr>
          <w:rFonts w:ascii="Times New Roman" w:hAnsi="Times New Roman"/>
          <w:sz w:val="24"/>
          <w:szCs w:val="24"/>
        </w:rPr>
        <w:t>Accreditation board of the Ministry of Health of the Czech Republic</w:t>
      </w:r>
    </w:p>
    <w:p w:rsidR="00B648DA" w:rsidRDefault="00B648DA" w:rsidP="004E6C41">
      <w:pPr>
        <w:pStyle w:val="Odstavecseseznamem"/>
        <w:numPr>
          <w:ilvl w:val="0"/>
          <w:numId w:val="35"/>
        </w:numPr>
        <w:ind w:left="284" w:hanging="284"/>
        <w:jc w:val="both"/>
        <w:rPr>
          <w:rFonts w:ascii="Times New Roman" w:hAnsi="Times New Roman"/>
          <w:i/>
          <w:sz w:val="24"/>
          <w:szCs w:val="24"/>
        </w:rPr>
      </w:pPr>
      <w:r>
        <w:rPr>
          <w:rFonts w:ascii="Times New Roman" w:hAnsi="Times New Roman"/>
          <w:i/>
          <w:sz w:val="24"/>
          <w:szCs w:val="24"/>
        </w:rPr>
        <w:t>memberships in academic evaluation body</w:t>
      </w:r>
    </w:p>
    <w:p w:rsidR="00B648DA" w:rsidRDefault="00B648DA" w:rsidP="004E6C41">
      <w:pPr>
        <w:jc w:val="both"/>
        <w:rPr>
          <w:rFonts w:ascii="Times New Roman" w:hAnsi="Times New Roman"/>
          <w:sz w:val="24"/>
          <w:szCs w:val="24"/>
        </w:rPr>
      </w:pPr>
      <w:r>
        <w:rPr>
          <w:rFonts w:ascii="Times New Roman" w:hAnsi="Times New Roman"/>
          <w:sz w:val="24"/>
          <w:szCs w:val="24"/>
        </w:rPr>
        <w:t>Research, development and innovation board – member of academic verification and evaluation body (AVEB) for evaluation of publishing results in the field of social sciences (SHVa), since 2014</w:t>
      </w:r>
    </w:p>
    <w:p w:rsidR="00B648DA" w:rsidRDefault="00B648DA" w:rsidP="004E6C41">
      <w:pPr>
        <w:jc w:val="both"/>
        <w:rPr>
          <w:rFonts w:ascii="Times New Roman" w:hAnsi="Times New Roman"/>
          <w:sz w:val="24"/>
          <w:szCs w:val="24"/>
        </w:rPr>
      </w:pPr>
    </w:p>
    <w:p w:rsidR="00B648DA" w:rsidRDefault="00B648DA" w:rsidP="004E6C41">
      <w:pPr>
        <w:jc w:val="both"/>
        <w:rPr>
          <w:rFonts w:ascii="Times New Roman" w:hAnsi="Times New Roman"/>
          <w:sz w:val="24"/>
          <w:szCs w:val="24"/>
          <w:u w:val="single"/>
        </w:rPr>
      </w:pPr>
      <w:r>
        <w:rPr>
          <w:rFonts w:ascii="Times New Roman" w:hAnsi="Times New Roman"/>
          <w:sz w:val="24"/>
          <w:szCs w:val="24"/>
          <w:u w:val="single"/>
        </w:rPr>
        <w:t>Organization of international and home science conferences and symposia</w:t>
      </w:r>
    </w:p>
    <w:p w:rsidR="00B648DA" w:rsidRDefault="00B648DA" w:rsidP="004E6C41">
      <w:pPr>
        <w:pStyle w:val="Odstavecseseznamem"/>
        <w:numPr>
          <w:ilvl w:val="0"/>
          <w:numId w:val="36"/>
        </w:numPr>
        <w:jc w:val="both"/>
        <w:rPr>
          <w:rFonts w:ascii="Times New Roman" w:hAnsi="Times New Roman"/>
          <w:sz w:val="24"/>
          <w:szCs w:val="24"/>
        </w:rPr>
      </w:pPr>
      <w:r>
        <w:rPr>
          <w:rFonts w:ascii="Times New Roman" w:hAnsi="Times New Roman"/>
          <w:i/>
          <w:sz w:val="24"/>
          <w:szCs w:val="24"/>
        </w:rPr>
        <w:t xml:space="preserve">VI. international symposium of neonatology. </w:t>
      </w:r>
      <w:r>
        <w:rPr>
          <w:rFonts w:ascii="Times New Roman" w:hAnsi="Times New Roman"/>
          <w:sz w:val="24"/>
          <w:szCs w:val="24"/>
        </w:rPr>
        <w:t xml:space="preserve"> Nursing care for pathological newborn babies. FHSS USB České Budějovice. České Budějovice, April 4</w:t>
      </w:r>
      <w:r>
        <w:rPr>
          <w:rFonts w:ascii="Times New Roman" w:hAnsi="Times New Roman"/>
          <w:sz w:val="24"/>
          <w:szCs w:val="24"/>
          <w:vertAlign w:val="superscript"/>
        </w:rPr>
        <w:t>th</w:t>
      </w:r>
      <w:r>
        <w:rPr>
          <w:rFonts w:ascii="Times New Roman" w:hAnsi="Times New Roman"/>
          <w:sz w:val="24"/>
          <w:szCs w:val="24"/>
        </w:rPr>
        <w:t>, 2010 (science commitee, organizational commitee)</w:t>
      </w:r>
    </w:p>
    <w:p w:rsidR="00B648DA" w:rsidRDefault="00B648DA" w:rsidP="004E6C41">
      <w:pPr>
        <w:jc w:val="both"/>
        <w:rPr>
          <w:rFonts w:ascii="Times New Roman" w:hAnsi="Times New Roman"/>
          <w:sz w:val="24"/>
          <w:szCs w:val="24"/>
        </w:rPr>
      </w:pPr>
    </w:p>
    <w:p w:rsidR="00B648DA" w:rsidRPr="00B86F89" w:rsidRDefault="00B648DA" w:rsidP="004E6C41">
      <w:pPr>
        <w:jc w:val="both"/>
        <w:rPr>
          <w:rFonts w:ascii="Times New Roman" w:hAnsi="Times New Roman"/>
          <w:sz w:val="24"/>
          <w:szCs w:val="24"/>
          <w:u w:val="single"/>
        </w:rPr>
      </w:pPr>
      <w:r w:rsidRPr="00B86F89">
        <w:rPr>
          <w:rFonts w:ascii="Times New Roman" w:hAnsi="Times New Roman"/>
          <w:sz w:val="24"/>
          <w:szCs w:val="24"/>
          <w:u w:val="single"/>
        </w:rPr>
        <w:t xml:space="preserve">Managing sections at international and </w:t>
      </w:r>
      <w:r>
        <w:rPr>
          <w:rFonts w:ascii="Times New Roman" w:hAnsi="Times New Roman"/>
          <w:sz w:val="24"/>
          <w:szCs w:val="24"/>
          <w:u w:val="single"/>
        </w:rPr>
        <w:t>national</w:t>
      </w:r>
      <w:r w:rsidRPr="00B86F89">
        <w:rPr>
          <w:rFonts w:ascii="Times New Roman" w:hAnsi="Times New Roman"/>
          <w:sz w:val="24"/>
          <w:szCs w:val="24"/>
          <w:u w:val="single"/>
        </w:rPr>
        <w:t xml:space="preserve"> scien</w:t>
      </w:r>
      <w:r>
        <w:rPr>
          <w:rFonts w:ascii="Times New Roman" w:hAnsi="Times New Roman"/>
          <w:sz w:val="24"/>
          <w:szCs w:val="24"/>
          <w:u w:val="single"/>
        </w:rPr>
        <w:t xml:space="preserve">ce </w:t>
      </w:r>
      <w:r w:rsidRPr="00B86F89">
        <w:rPr>
          <w:rFonts w:ascii="Times New Roman" w:hAnsi="Times New Roman"/>
          <w:sz w:val="24"/>
          <w:szCs w:val="24"/>
          <w:u w:val="single"/>
        </w:rPr>
        <w:t>conferences</w:t>
      </w:r>
    </w:p>
    <w:p w:rsidR="00B648DA" w:rsidRDefault="00B648DA" w:rsidP="004E6C41">
      <w:pPr>
        <w:pStyle w:val="Odstavecseseznamem"/>
        <w:numPr>
          <w:ilvl w:val="0"/>
          <w:numId w:val="37"/>
        </w:numPr>
        <w:jc w:val="both"/>
        <w:rPr>
          <w:rFonts w:ascii="Times New Roman" w:hAnsi="Times New Roman"/>
          <w:sz w:val="24"/>
          <w:szCs w:val="24"/>
        </w:rPr>
      </w:pPr>
      <w:r>
        <w:rPr>
          <w:rFonts w:ascii="Times New Roman" w:hAnsi="Times New Roman"/>
          <w:i/>
          <w:sz w:val="24"/>
          <w:szCs w:val="24"/>
        </w:rPr>
        <w:t>10</w:t>
      </w:r>
      <w:r>
        <w:rPr>
          <w:rFonts w:ascii="Times New Roman" w:hAnsi="Times New Roman"/>
          <w:i/>
          <w:sz w:val="24"/>
          <w:szCs w:val="24"/>
          <w:vertAlign w:val="superscript"/>
        </w:rPr>
        <w:t>th</w:t>
      </w:r>
      <w:r>
        <w:rPr>
          <w:rFonts w:ascii="Times New Roman" w:hAnsi="Times New Roman"/>
          <w:i/>
          <w:sz w:val="24"/>
          <w:szCs w:val="24"/>
        </w:rPr>
        <w:t xml:space="preserve"> international science conference. </w:t>
      </w:r>
      <w:r>
        <w:rPr>
          <w:rFonts w:ascii="Times New Roman" w:hAnsi="Times New Roman"/>
          <w:sz w:val="24"/>
          <w:szCs w:val="24"/>
        </w:rPr>
        <w:t>Theory, research and education in cardiology, Trnava, May 22</w:t>
      </w:r>
      <w:r>
        <w:rPr>
          <w:rFonts w:ascii="Times New Roman" w:hAnsi="Times New Roman"/>
          <w:sz w:val="24"/>
          <w:szCs w:val="24"/>
          <w:vertAlign w:val="superscript"/>
        </w:rPr>
        <w:t>nd</w:t>
      </w:r>
      <w:r>
        <w:rPr>
          <w:rFonts w:ascii="Times New Roman" w:hAnsi="Times New Roman"/>
          <w:sz w:val="24"/>
          <w:szCs w:val="24"/>
        </w:rPr>
        <w:t>, 2011.</w:t>
      </w:r>
    </w:p>
    <w:p w:rsidR="00B648DA" w:rsidRDefault="00B648DA" w:rsidP="004E6C41">
      <w:pPr>
        <w:jc w:val="both"/>
        <w:rPr>
          <w:rFonts w:ascii="Times New Roman" w:hAnsi="Times New Roman"/>
          <w:sz w:val="24"/>
          <w:szCs w:val="24"/>
        </w:rPr>
      </w:pPr>
    </w:p>
    <w:p w:rsidR="00B648DA" w:rsidRPr="00B86F89" w:rsidRDefault="00B648DA" w:rsidP="004E6C41">
      <w:pPr>
        <w:jc w:val="both"/>
        <w:rPr>
          <w:rFonts w:ascii="Times New Roman" w:hAnsi="Times New Roman"/>
          <w:sz w:val="24"/>
          <w:szCs w:val="24"/>
          <w:u w:val="single"/>
        </w:rPr>
      </w:pPr>
      <w:r>
        <w:rPr>
          <w:rFonts w:ascii="Times New Roman" w:hAnsi="Times New Roman"/>
          <w:sz w:val="24"/>
          <w:szCs w:val="24"/>
          <w:u w:val="single"/>
        </w:rPr>
        <w:t>Other evidence of the applicant’s scientific qualifications</w:t>
      </w:r>
    </w:p>
    <w:p w:rsidR="00B648DA" w:rsidRPr="002225EB" w:rsidRDefault="00B648DA" w:rsidP="004E6C41">
      <w:pPr>
        <w:spacing w:after="0"/>
        <w:jc w:val="both"/>
        <w:rPr>
          <w:rFonts w:ascii="Times New Roman" w:hAnsi="Times New Roman"/>
          <w:color w:val="000000"/>
          <w:sz w:val="20"/>
        </w:rPr>
      </w:pPr>
    </w:p>
    <w:p w:rsidR="00B648DA" w:rsidRPr="007F4E08" w:rsidRDefault="00B648DA" w:rsidP="007F4E08">
      <w:pPr>
        <w:spacing w:after="0"/>
        <w:ind w:left="2124" w:hanging="2124"/>
        <w:rPr>
          <w:rFonts w:ascii="Times New Roman" w:hAnsi="Times New Roman"/>
          <w:sz w:val="24"/>
        </w:rPr>
      </w:pPr>
    </w:p>
    <w:p w:rsidR="00B648DA" w:rsidRPr="00FE0D47" w:rsidRDefault="00B648DA" w:rsidP="00FE0D47">
      <w:pPr>
        <w:spacing w:after="0" w:line="240" w:lineRule="auto"/>
        <w:rPr>
          <w:u w:val="single"/>
        </w:rPr>
      </w:pPr>
    </w:p>
    <w:p w:rsidR="00B648DA" w:rsidRPr="00FE0D47" w:rsidRDefault="00B648DA" w:rsidP="00FE0D47">
      <w:pPr>
        <w:spacing w:after="0"/>
        <w:jc w:val="both"/>
        <w:rPr>
          <w:rFonts w:ascii="Times New Roman" w:hAnsi="Times New Roman"/>
          <w:color w:val="000000"/>
          <w:sz w:val="24"/>
          <w:u w:val="single"/>
        </w:rPr>
      </w:pPr>
    </w:p>
    <w:sectPr w:rsidR="00B648DA" w:rsidRPr="00FE0D47" w:rsidSect="008B0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2C6"/>
    <w:multiLevelType w:val="hybridMultilevel"/>
    <w:tmpl w:val="B04601CA"/>
    <w:lvl w:ilvl="0" w:tplc="F1DC30AA">
      <w:start w:val="1"/>
      <w:numFmt w:val="decimal"/>
      <w:lvlText w:val="%1."/>
      <w:lvlJc w:val="left"/>
      <w:pPr>
        <w:ind w:left="360" w:hanging="360"/>
      </w:pPr>
      <w:rPr>
        <w:rFonts w:cs="Times New Roman" w:hint="default"/>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ED42087"/>
    <w:multiLevelType w:val="hybridMultilevel"/>
    <w:tmpl w:val="5986EF3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198302D"/>
    <w:multiLevelType w:val="hybridMultilevel"/>
    <w:tmpl w:val="F230DC3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4040631"/>
    <w:multiLevelType w:val="hybridMultilevel"/>
    <w:tmpl w:val="4F8E6398"/>
    <w:lvl w:ilvl="0" w:tplc="890628FE">
      <w:start w:val="1"/>
      <w:numFmt w:val="bullet"/>
      <w:lvlText w:val="-"/>
      <w:lvlJc w:val="left"/>
      <w:pPr>
        <w:ind w:left="2880" w:hanging="360"/>
      </w:pPr>
      <w:rPr>
        <w:rFonts w:ascii="Times New Roman" w:eastAsia="Times New Roman" w:hAnsi="Times New Roman" w:hint="default"/>
        <w:color w:val="000000"/>
      </w:rPr>
    </w:lvl>
    <w:lvl w:ilvl="1" w:tplc="04050003" w:tentative="1">
      <w:start w:val="1"/>
      <w:numFmt w:val="bullet"/>
      <w:lvlText w:val="o"/>
      <w:lvlJc w:val="left"/>
      <w:pPr>
        <w:ind w:left="3600" w:hanging="360"/>
      </w:pPr>
      <w:rPr>
        <w:rFonts w:ascii="Courier New" w:hAnsi="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4">
    <w:nsid w:val="149011B8"/>
    <w:multiLevelType w:val="hybridMultilevel"/>
    <w:tmpl w:val="77DA7BBC"/>
    <w:lvl w:ilvl="0" w:tplc="0CC2CF62">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nsid w:val="182B6D41"/>
    <w:multiLevelType w:val="hybridMultilevel"/>
    <w:tmpl w:val="5EAEC2C2"/>
    <w:lvl w:ilvl="0" w:tplc="04CECD5E">
      <w:start w:val="1"/>
      <w:numFmt w:val="decimal"/>
      <w:lvlText w:val="%1."/>
      <w:lvlJc w:val="left"/>
      <w:pPr>
        <w:ind w:left="360" w:hanging="360"/>
      </w:pPr>
      <w:rPr>
        <w:rFonts w:cs="Times New Roman"/>
        <w:i w:val="0"/>
        <w:color w:val="auto"/>
        <w:sz w:val="24"/>
        <w:szCs w:val="24"/>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nsid w:val="21531654"/>
    <w:multiLevelType w:val="hybridMultilevel"/>
    <w:tmpl w:val="6FAC95E8"/>
    <w:lvl w:ilvl="0" w:tplc="890628FE">
      <w:start w:val="1"/>
      <w:numFmt w:val="bullet"/>
      <w:lvlText w:val="-"/>
      <w:lvlJc w:val="left"/>
      <w:pPr>
        <w:ind w:left="1440" w:hanging="360"/>
      </w:pPr>
      <w:rPr>
        <w:rFonts w:ascii="Times New Roman" w:eastAsia="Times New Roman" w:hAnsi="Times New Roman" w:hint="default"/>
        <w:color w:val="000000"/>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23065E7B"/>
    <w:multiLevelType w:val="hybridMultilevel"/>
    <w:tmpl w:val="BC12AE1E"/>
    <w:lvl w:ilvl="0" w:tplc="890628FE">
      <w:start w:val="1"/>
      <w:numFmt w:val="bullet"/>
      <w:lvlText w:val="-"/>
      <w:lvlJc w:val="left"/>
      <w:pPr>
        <w:ind w:left="1440" w:hanging="360"/>
      </w:pPr>
      <w:rPr>
        <w:rFonts w:ascii="Times New Roman" w:eastAsia="Times New Roman" w:hAnsi="Times New Roman" w:hint="default"/>
        <w:color w:val="000000"/>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25BB2EA6"/>
    <w:multiLevelType w:val="hybridMultilevel"/>
    <w:tmpl w:val="8ACC2BFE"/>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9">
    <w:nsid w:val="25C10A62"/>
    <w:multiLevelType w:val="hybridMultilevel"/>
    <w:tmpl w:val="A51A7E16"/>
    <w:lvl w:ilvl="0" w:tplc="90B8675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6DD1469"/>
    <w:multiLevelType w:val="hybridMultilevel"/>
    <w:tmpl w:val="755CC6B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A4A078A"/>
    <w:multiLevelType w:val="hybridMultilevel"/>
    <w:tmpl w:val="F0BE6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0BD0054"/>
    <w:multiLevelType w:val="hybridMultilevel"/>
    <w:tmpl w:val="9606CF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44C7BD0"/>
    <w:multiLevelType w:val="hybridMultilevel"/>
    <w:tmpl w:val="6922DAC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36BD365F"/>
    <w:multiLevelType w:val="hybridMultilevel"/>
    <w:tmpl w:val="FFB4430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8CE6EAE"/>
    <w:multiLevelType w:val="hybridMultilevel"/>
    <w:tmpl w:val="A8CC3A82"/>
    <w:lvl w:ilvl="0" w:tplc="890628FE">
      <w:start w:val="1"/>
      <w:numFmt w:val="bullet"/>
      <w:lvlText w:val="-"/>
      <w:lvlJc w:val="left"/>
      <w:pPr>
        <w:ind w:left="2880" w:hanging="360"/>
      </w:pPr>
      <w:rPr>
        <w:rFonts w:ascii="Times New Roman" w:eastAsia="Times New Roman" w:hAnsi="Times New Roman" w:hint="default"/>
        <w:color w:val="000000"/>
      </w:rPr>
    </w:lvl>
    <w:lvl w:ilvl="1" w:tplc="04050003" w:tentative="1">
      <w:start w:val="1"/>
      <w:numFmt w:val="bullet"/>
      <w:lvlText w:val="o"/>
      <w:lvlJc w:val="left"/>
      <w:pPr>
        <w:ind w:left="3600" w:hanging="360"/>
      </w:pPr>
      <w:rPr>
        <w:rFonts w:ascii="Courier New" w:hAnsi="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6">
    <w:nsid w:val="38E6195A"/>
    <w:multiLevelType w:val="hybridMultilevel"/>
    <w:tmpl w:val="773A587C"/>
    <w:lvl w:ilvl="0" w:tplc="890628FE">
      <w:start w:val="1"/>
      <w:numFmt w:val="bullet"/>
      <w:lvlText w:val="-"/>
      <w:lvlJc w:val="left"/>
      <w:pPr>
        <w:ind w:left="720" w:hanging="360"/>
      </w:pPr>
      <w:rPr>
        <w:rFonts w:ascii="Times New Roman" w:eastAsia="Times New Roman" w:hAnsi="Times New Roman" w:hint="default"/>
        <w:color w:val="00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9DB4B8F"/>
    <w:multiLevelType w:val="hybridMultilevel"/>
    <w:tmpl w:val="0106BD1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FFD1956"/>
    <w:multiLevelType w:val="hybridMultilevel"/>
    <w:tmpl w:val="656C45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46937AC"/>
    <w:multiLevelType w:val="hybridMultilevel"/>
    <w:tmpl w:val="3E0CA9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nsid w:val="48505F73"/>
    <w:multiLevelType w:val="hybridMultilevel"/>
    <w:tmpl w:val="05FE56C2"/>
    <w:lvl w:ilvl="0" w:tplc="04050017">
      <w:start w:val="1"/>
      <w:numFmt w:val="lowerLetter"/>
      <w:lvlText w:val="%1)"/>
      <w:lvlJc w:val="left"/>
      <w:pPr>
        <w:ind w:left="1287" w:hanging="360"/>
      </w:pPr>
      <w:rPr>
        <w:rFonts w:cs="Times New Roman" w:hint="default"/>
        <w:shadow w:val="0"/>
        <w:emboss w:val="0"/>
        <w:imprint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1">
    <w:nsid w:val="49103E42"/>
    <w:multiLevelType w:val="hybridMultilevel"/>
    <w:tmpl w:val="2740484A"/>
    <w:lvl w:ilvl="0" w:tplc="94006424">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nsid w:val="4EA6696F"/>
    <w:multiLevelType w:val="hybridMultilevel"/>
    <w:tmpl w:val="3B12A780"/>
    <w:lvl w:ilvl="0" w:tplc="04050017">
      <w:start w:val="1"/>
      <w:numFmt w:val="lowerLetter"/>
      <w:lvlText w:val="%1)"/>
      <w:lvlJc w:val="left"/>
      <w:pPr>
        <w:ind w:left="720" w:hanging="360"/>
      </w:pPr>
      <w:rPr>
        <w:rFonts w:cs="Times New Roman" w:hint="default"/>
        <w:shadow w:val="0"/>
        <w:emboss w:val="0"/>
        <w:imprint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1F907EA"/>
    <w:multiLevelType w:val="hybridMultilevel"/>
    <w:tmpl w:val="F55C7F4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57D5F59"/>
    <w:multiLevelType w:val="hybridMultilevel"/>
    <w:tmpl w:val="3CB2D22C"/>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nsid w:val="5AD44478"/>
    <w:multiLevelType w:val="hybridMultilevel"/>
    <w:tmpl w:val="77DA7BBC"/>
    <w:lvl w:ilvl="0" w:tplc="0CC2CF62">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nsid w:val="5BEB0DC2"/>
    <w:multiLevelType w:val="hybridMultilevel"/>
    <w:tmpl w:val="588C4AF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5D57111C"/>
    <w:multiLevelType w:val="hybridMultilevel"/>
    <w:tmpl w:val="1442A24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52D345F"/>
    <w:multiLevelType w:val="hybridMultilevel"/>
    <w:tmpl w:val="CDE086F0"/>
    <w:lvl w:ilvl="0" w:tplc="1410E658">
      <w:start w:val="1"/>
      <w:numFmt w:val="decimal"/>
      <w:lvlText w:val="%1."/>
      <w:lvlJc w:val="left"/>
      <w:pPr>
        <w:ind w:left="720" w:hanging="360"/>
      </w:pPr>
      <w:rPr>
        <w:rFonts w:ascii="Times New Roman" w:hAnsi="Times New Roman" w:cs="Times New Roman" w:hint="default"/>
        <w:b w:val="0"/>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6C7E60E2"/>
    <w:multiLevelType w:val="hybridMultilevel"/>
    <w:tmpl w:val="76B431D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71C27C83"/>
    <w:multiLevelType w:val="hybridMultilevel"/>
    <w:tmpl w:val="A49A4DFA"/>
    <w:lvl w:ilvl="0" w:tplc="960004B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6B8343C"/>
    <w:multiLevelType w:val="hybridMultilevel"/>
    <w:tmpl w:val="4BFEB7DC"/>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2">
    <w:nsid w:val="776947A3"/>
    <w:multiLevelType w:val="hybridMultilevel"/>
    <w:tmpl w:val="41F0EAE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AB66E77"/>
    <w:multiLevelType w:val="hybridMultilevel"/>
    <w:tmpl w:val="BCCA3DB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4">
    <w:nsid w:val="7B7D4A48"/>
    <w:multiLevelType w:val="hybridMultilevel"/>
    <w:tmpl w:val="CD12E0BA"/>
    <w:lvl w:ilvl="0" w:tplc="F8661F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7D241023"/>
    <w:multiLevelType w:val="hybridMultilevel"/>
    <w:tmpl w:val="F4200A9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ECC3715"/>
    <w:multiLevelType w:val="hybridMultilevel"/>
    <w:tmpl w:val="9A9AAC56"/>
    <w:lvl w:ilvl="0" w:tplc="890628FE">
      <w:start w:val="1"/>
      <w:numFmt w:val="bullet"/>
      <w:lvlText w:val="-"/>
      <w:lvlJc w:val="left"/>
      <w:pPr>
        <w:ind w:left="1440" w:hanging="360"/>
      </w:pPr>
      <w:rPr>
        <w:rFonts w:ascii="Times New Roman" w:eastAsia="Times New Roman" w:hAnsi="Times New Roman" w:hint="default"/>
        <w:color w:val="000000"/>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32"/>
  </w:num>
  <w:num w:numId="2">
    <w:abstractNumId w:val="6"/>
  </w:num>
  <w:num w:numId="3">
    <w:abstractNumId w:val="23"/>
  </w:num>
  <w:num w:numId="4">
    <w:abstractNumId w:val="36"/>
  </w:num>
  <w:num w:numId="5">
    <w:abstractNumId w:val="33"/>
  </w:num>
  <w:num w:numId="6">
    <w:abstractNumId w:val="3"/>
  </w:num>
  <w:num w:numId="7">
    <w:abstractNumId w:val="16"/>
  </w:num>
  <w:num w:numId="8">
    <w:abstractNumId w:val="4"/>
  </w:num>
  <w:num w:numId="9">
    <w:abstractNumId w:val="21"/>
  </w:num>
  <w:num w:numId="10">
    <w:abstractNumId w:val="1"/>
  </w:num>
  <w:num w:numId="11">
    <w:abstractNumId w:val="7"/>
  </w:num>
  <w:num w:numId="12">
    <w:abstractNumId w:val="8"/>
  </w:num>
  <w:num w:numId="13">
    <w:abstractNumId w:val="15"/>
  </w:num>
  <w:num w:numId="14">
    <w:abstractNumId w:val="29"/>
  </w:num>
  <w:num w:numId="15">
    <w:abstractNumId w:val="34"/>
  </w:num>
  <w:num w:numId="16">
    <w:abstractNumId w:val="17"/>
  </w:num>
  <w:num w:numId="17">
    <w:abstractNumId w:val="25"/>
  </w:num>
  <w:num w:numId="18">
    <w:abstractNumId w:val="18"/>
  </w:num>
  <w:num w:numId="19">
    <w:abstractNumId w:val="31"/>
  </w:num>
  <w:num w:numId="20">
    <w:abstractNumId w:val="2"/>
  </w:num>
  <w:num w:numId="21">
    <w:abstractNumId w:val="24"/>
  </w:num>
  <w:num w:numId="22">
    <w:abstractNumId w:val="20"/>
  </w:num>
  <w:num w:numId="23">
    <w:abstractNumId w:val="10"/>
  </w:num>
  <w:num w:numId="24">
    <w:abstractNumId w:val="11"/>
  </w:num>
  <w:num w:numId="25">
    <w:abstractNumId w:val="35"/>
  </w:num>
  <w:num w:numId="26">
    <w:abstractNumId w:val="0"/>
  </w:num>
  <w:num w:numId="27">
    <w:abstractNumId w:val="19"/>
  </w:num>
  <w:num w:numId="28">
    <w:abstractNumId w:val="27"/>
  </w:num>
  <w:num w:numId="29">
    <w:abstractNumId w:val="28"/>
  </w:num>
  <w:num w:numId="30">
    <w:abstractNumId w:val="5"/>
  </w:num>
  <w:num w:numId="31">
    <w:abstractNumId w:val="12"/>
  </w:num>
  <w:num w:numId="32">
    <w:abstractNumId w:val="26"/>
  </w:num>
  <w:num w:numId="33">
    <w:abstractNumId w:val="13"/>
  </w:num>
  <w:num w:numId="34">
    <w:abstractNumId w:val="14"/>
  </w:num>
  <w:num w:numId="35">
    <w:abstractNumId w:val="22"/>
  </w:num>
  <w:num w:numId="36">
    <w:abstractNumId w:val="9"/>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3D8"/>
    <w:rsid w:val="00006183"/>
    <w:rsid w:val="00021DFE"/>
    <w:rsid w:val="00056D07"/>
    <w:rsid w:val="000C3D02"/>
    <w:rsid w:val="000C3D16"/>
    <w:rsid w:val="000E7106"/>
    <w:rsid w:val="000F7C04"/>
    <w:rsid w:val="00102B58"/>
    <w:rsid w:val="00116DB1"/>
    <w:rsid w:val="00116EBA"/>
    <w:rsid w:val="001238CC"/>
    <w:rsid w:val="0013717E"/>
    <w:rsid w:val="001671CE"/>
    <w:rsid w:val="001C473A"/>
    <w:rsid w:val="001E420A"/>
    <w:rsid w:val="00213B62"/>
    <w:rsid w:val="002225EB"/>
    <w:rsid w:val="00231CD7"/>
    <w:rsid w:val="00246189"/>
    <w:rsid w:val="00263D41"/>
    <w:rsid w:val="002B07A4"/>
    <w:rsid w:val="002B2E5C"/>
    <w:rsid w:val="002B6338"/>
    <w:rsid w:val="002D3499"/>
    <w:rsid w:val="00301F09"/>
    <w:rsid w:val="003152F6"/>
    <w:rsid w:val="00324470"/>
    <w:rsid w:val="00331D93"/>
    <w:rsid w:val="003323BC"/>
    <w:rsid w:val="0035256C"/>
    <w:rsid w:val="00391DE3"/>
    <w:rsid w:val="003B2409"/>
    <w:rsid w:val="003B4496"/>
    <w:rsid w:val="003B5814"/>
    <w:rsid w:val="003C48C1"/>
    <w:rsid w:val="003F1950"/>
    <w:rsid w:val="003F38D6"/>
    <w:rsid w:val="0049091B"/>
    <w:rsid w:val="0049105C"/>
    <w:rsid w:val="004A7DB7"/>
    <w:rsid w:val="004B0EF5"/>
    <w:rsid w:val="004B1A48"/>
    <w:rsid w:val="004D4684"/>
    <w:rsid w:val="004D4A71"/>
    <w:rsid w:val="004E632F"/>
    <w:rsid w:val="004E6C41"/>
    <w:rsid w:val="004F39D8"/>
    <w:rsid w:val="00556EEC"/>
    <w:rsid w:val="00571504"/>
    <w:rsid w:val="0057229F"/>
    <w:rsid w:val="005A655A"/>
    <w:rsid w:val="005F2512"/>
    <w:rsid w:val="005F6EE8"/>
    <w:rsid w:val="00604AAF"/>
    <w:rsid w:val="006167FB"/>
    <w:rsid w:val="006171C0"/>
    <w:rsid w:val="00620082"/>
    <w:rsid w:val="00624326"/>
    <w:rsid w:val="00657D60"/>
    <w:rsid w:val="0066778A"/>
    <w:rsid w:val="00672A93"/>
    <w:rsid w:val="006824F8"/>
    <w:rsid w:val="00685FD9"/>
    <w:rsid w:val="006D0A0C"/>
    <w:rsid w:val="006E445D"/>
    <w:rsid w:val="006E45D9"/>
    <w:rsid w:val="006E71F3"/>
    <w:rsid w:val="0070191F"/>
    <w:rsid w:val="007065BD"/>
    <w:rsid w:val="00725042"/>
    <w:rsid w:val="0073686D"/>
    <w:rsid w:val="00740693"/>
    <w:rsid w:val="0074709A"/>
    <w:rsid w:val="00750AEB"/>
    <w:rsid w:val="00762DCF"/>
    <w:rsid w:val="00772102"/>
    <w:rsid w:val="007723D8"/>
    <w:rsid w:val="00782F74"/>
    <w:rsid w:val="00791176"/>
    <w:rsid w:val="00794350"/>
    <w:rsid w:val="007B60F3"/>
    <w:rsid w:val="007C3BD3"/>
    <w:rsid w:val="007E45F9"/>
    <w:rsid w:val="007E74E0"/>
    <w:rsid w:val="007F4E08"/>
    <w:rsid w:val="00811FAA"/>
    <w:rsid w:val="00822FC4"/>
    <w:rsid w:val="00826724"/>
    <w:rsid w:val="008408FB"/>
    <w:rsid w:val="00870067"/>
    <w:rsid w:val="00877F02"/>
    <w:rsid w:val="008B0FB9"/>
    <w:rsid w:val="008B5FE9"/>
    <w:rsid w:val="008D6D4A"/>
    <w:rsid w:val="008E1085"/>
    <w:rsid w:val="008E4DA8"/>
    <w:rsid w:val="008F0B04"/>
    <w:rsid w:val="00907096"/>
    <w:rsid w:val="009252F2"/>
    <w:rsid w:val="00940D3A"/>
    <w:rsid w:val="009441AD"/>
    <w:rsid w:val="00955101"/>
    <w:rsid w:val="009840FF"/>
    <w:rsid w:val="009868C7"/>
    <w:rsid w:val="0098775D"/>
    <w:rsid w:val="009A5EC8"/>
    <w:rsid w:val="009B66F0"/>
    <w:rsid w:val="009C14AC"/>
    <w:rsid w:val="009C7931"/>
    <w:rsid w:val="009D6DF5"/>
    <w:rsid w:val="009F0426"/>
    <w:rsid w:val="009F6710"/>
    <w:rsid w:val="009F6A65"/>
    <w:rsid w:val="009F6AAA"/>
    <w:rsid w:val="00A019DE"/>
    <w:rsid w:val="00A06E8C"/>
    <w:rsid w:val="00A10884"/>
    <w:rsid w:val="00A159F1"/>
    <w:rsid w:val="00A15FFE"/>
    <w:rsid w:val="00A16D88"/>
    <w:rsid w:val="00A21C1D"/>
    <w:rsid w:val="00A22052"/>
    <w:rsid w:val="00A22F69"/>
    <w:rsid w:val="00A24EF5"/>
    <w:rsid w:val="00A41E87"/>
    <w:rsid w:val="00A44965"/>
    <w:rsid w:val="00A466DC"/>
    <w:rsid w:val="00A61D18"/>
    <w:rsid w:val="00A63A9B"/>
    <w:rsid w:val="00A835B5"/>
    <w:rsid w:val="00A95B24"/>
    <w:rsid w:val="00AC60C6"/>
    <w:rsid w:val="00AD0206"/>
    <w:rsid w:val="00AD7770"/>
    <w:rsid w:val="00AF3B4D"/>
    <w:rsid w:val="00AF3D90"/>
    <w:rsid w:val="00B045B8"/>
    <w:rsid w:val="00B16FCB"/>
    <w:rsid w:val="00B27F4E"/>
    <w:rsid w:val="00B46CF4"/>
    <w:rsid w:val="00B53974"/>
    <w:rsid w:val="00B648DA"/>
    <w:rsid w:val="00B86F89"/>
    <w:rsid w:val="00B971A4"/>
    <w:rsid w:val="00BC5089"/>
    <w:rsid w:val="00BD2216"/>
    <w:rsid w:val="00BE0F75"/>
    <w:rsid w:val="00BE166F"/>
    <w:rsid w:val="00C238B6"/>
    <w:rsid w:val="00C26F3A"/>
    <w:rsid w:val="00C4318C"/>
    <w:rsid w:val="00C52365"/>
    <w:rsid w:val="00C72B21"/>
    <w:rsid w:val="00C96A94"/>
    <w:rsid w:val="00CB194D"/>
    <w:rsid w:val="00CB69C7"/>
    <w:rsid w:val="00CC1E16"/>
    <w:rsid w:val="00CE1F8F"/>
    <w:rsid w:val="00CE665F"/>
    <w:rsid w:val="00CF07FF"/>
    <w:rsid w:val="00CF24E2"/>
    <w:rsid w:val="00CF4DCC"/>
    <w:rsid w:val="00D077EE"/>
    <w:rsid w:val="00D14E2F"/>
    <w:rsid w:val="00D32240"/>
    <w:rsid w:val="00D505B9"/>
    <w:rsid w:val="00D91E44"/>
    <w:rsid w:val="00DC30A1"/>
    <w:rsid w:val="00DC72AA"/>
    <w:rsid w:val="00DF0F36"/>
    <w:rsid w:val="00E00B6D"/>
    <w:rsid w:val="00E00C26"/>
    <w:rsid w:val="00E065E5"/>
    <w:rsid w:val="00E134C8"/>
    <w:rsid w:val="00E25716"/>
    <w:rsid w:val="00E2624C"/>
    <w:rsid w:val="00E32A4B"/>
    <w:rsid w:val="00E55F56"/>
    <w:rsid w:val="00E77E27"/>
    <w:rsid w:val="00E80C22"/>
    <w:rsid w:val="00E961A3"/>
    <w:rsid w:val="00EA2018"/>
    <w:rsid w:val="00EB1792"/>
    <w:rsid w:val="00EC23D2"/>
    <w:rsid w:val="00EC2709"/>
    <w:rsid w:val="00ED1B80"/>
    <w:rsid w:val="00ED5505"/>
    <w:rsid w:val="00EE1564"/>
    <w:rsid w:val="00EF6610"/>
    <w:rsid w:val="00F03470"/>
    <w:rsid w:val="00F204F8"/>
    <w:rsid w:val="00F33EB8"/>
    <w:rsid w:val="00F37C27"/>
    <w:rsid w:val="00F4491D"/>
    <w:rsid w:val="00F629F8"/>
    <w:rsid w:val="00F76E54"/>
    <w:rsid w:val="00F8376A"/>
    <w:rsid w:val="00F97953"/>
    <w:rsid w:val="00FA1E55"/>
    <w:rsid w:val="00FD0BED"/>
    <w:rsid w:val="00FE0D47"/>
    <w:rsid w:val="00FE1D2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0FB9"/>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723D8"/>
    <w:pPr>
      <w:ind w:left="720"/>
      <w:contextualSpacing/>
    </w:pPr>
  </w:style>
  <w:style w:type="paragraph" w:styleId="Zkladntext">
    <w:name w:val="Body Text"/>
    <w:basedOn w:val="Normln"/>
    <w:link w:val="ZkladntextChar"/>
    <w:uiPriority w:val="99"/>
    <w:rsid w:val="004E6C41"/>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locked/>
    <w:rsid w:val="004E6C41"/>
    <w:rPr>
      <w:rFonts w:ascii="Times New Roman" w:hAnsi="Times New Roman" w:cs="Times New Roman"/>
      <w:sz w:val="20"/>
      <w:szCs w:val="20"/>
      <w:lang w:eastAsia="cs-CZ"/>
    </w:rPr>
  </w:style>
  <w:style w:type="paragraph" w:customStyle="1" w:styleId="frfield">
    <w:name w:val="fr_field"/>
    <w:basedOn w:val="Normln"/>
    <w:uiPriority w:val="99"/>
    <w:rsid w:val="004E6C41"/>
    <w:pPr>
      <w:spacing w:after="30" w:line="330" w:lineRule="atLeast"/>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rsid w:val="00116DB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40D3A"/>
    <w:rPr>
      <w:rFonts w:ascii="Times New Roman" w:hAnsi="Times New Roman" w:cs="Times New Roman"/>
      <w:sz w:val="2"/>
      <w:lang w:eastAsia="en-US"/>
    </w:rPr>
  </w:style>
  <w:style w:type="character" w:styleId="Odkaznakoment">
    <w:name w:val="annotation reference"/>
    <w:basedOn w:val="Standardnpsmoodstavce"/>
    <w:uiPriority w:val="99"/>
    <w:semiHidden/>
    <w:rsid w:val="00811FAA"/>
    <w:rPr>
      <w:rFonts w:cs="Times New Roman"/>
      <w:sz w:val="16"/>
      <w:szCs w:val="16"/>
    </w:rPr>
  </w:style>
  <w:style w:type="paragraph" w:styleId="Textkomente">
    <w:name w:val="annotation text"/>
    <w:basedOn w:val="Normln"/>
    <w:link w:val="TextkomenteChar"/>
    <w:uiPriority w:val="99"/>
    <w:semiHidden/>
    <w:rsid w:val="00811FAA"/>
    <w:rPr>
      <w:sz w:val="20"/>
      <w:szCs w:val="20"/>
    </w:rPr>
  </w:style>
  <w:style w:type="character" w:customStyle="1" w:styleId="TextkomenteChar">
    <w:name w:val="Text komentáře Char"/>
    <w:basedOn w:val="Standardnpsmoodstavce"/>
    <w:link w:val="Textkomente"/>
    <w:uiPriority w:val="99"/>
    <w:semiHidden/>
    <w:locked/>
    <w:rsid w:val="00940D3A"/>
    <w:rPr>
      <w:rFonts w:cs="Times New Roman"/>
      <w:sz w:val="20"/>
      <w:szCs w:val="20"/>
      <w:lang w:eastAsia="en-US"/>
    </w:rPr>
  </w:style>
  <w:style w:type="paragraph" w:styleId="Pedmtkomente">
    <w:name w:val="annotation subject"/>
    <w:basedOn w:val="Textkomente"/>
    <w:next w:val="Textkomente"/>
    <w:link w:val="PedmtkomenteChar"/>
    <w:uiPriority w:val="99"/>
    <w:semiHidden/>
    <w:rsid w:val="00811FAA"/>
    <w:rPr>
      <w:b/>
      <w:bCs/>
    </w:rPr>
  </w:style>
  <w:style w:type="character" w:customStyle="1" w:styleId="PedmtkomenteChar">
    <w:name w:val="Předmět komentáře Char"/>
    <w:basedOn w:val="TextkomenteChar"/>
    <w:link w:val="Pedmtkomente"/>
    <w:uiPriority w:val="99"/>
    <w:semiHidden/>
    <w:locked/>
    <w:rsid w:val="00940D3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18</Pages>
  <Words>4079</Words>
  <Characters>24071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The dean’s regulation No</vt:lpstr>
    </vt:vector>
  </TitlesOfParts>
  <Company/>
  <LinksUpToDate>false</LinksUpToDate>
  <CharactersWithSpaces>28094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dean’s regulation No</dc:title>
  <dc:subject/>
  <dc:creator>MOJ</dc:creator>
  <cp:keywords/>
  <dc:description/>
  <cp:lastModifiedBy>Zlatanka</cp:lastModifiedBy>
  <cp:revision>26</cp:revision>
  <dcterms:created xsi:type="dcterms:W3CDTF">2015-12-02T14:37:00Z</dcterms:created>
  <dcterms:modified xsi:type="dcterms:W3CDTF">2015-12-04T15:48:00Z</dcterms:modified>
</cp:coreProperties>
</file>